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5DE3" w14:textId="77777777" w:rsidR="00515F0F" w:rsidRPr="00103670" w:rsidRDefault="00515F0F" w:rsidP="00515F0F">
      <w:pPr>
        <w:pStyle w:val="Title"/>
        <w:rPr>
          <w:noProof/>
          <w:sz w:val="52"/>
          <w:szCs w:val="52"/>
        </w:rPr>
      </w:pPr>
      <w:r w:rsidRPr="00103670">
        <w:rPr>
          <w:noProof/>
          <w:sz w:val="52"/>
          <w:szCs w:val="52"/>
        </w:rPr>
        <w:t xml:space="preserve">Data </w:t>
      </w:r>
      <w:r w:rsidRPr="00103670">
        <w:rPr>
          <w:sz w:val="52"/>
          <w:szCs w:val="52"/>
        </w:rPr>
        <w:t>protection</w:t>
      </w:r>
      <w:r w:rsidRPr="00103670">
        <w:rPr>
          <w:noProof/>
          <w:sz w:val="52"/>
          <w:szCs w:val="52"/>
        </w:rPr>
        <w:t xml:space="preserve"> impact assessment</w:t>
      </w:r>
      <w:r>
        <w:rPr>
          <w:noProof/>
          <w:sz w:val="52"/>
          <w:szCs w:val="52"/>
        </w:rPr>
        <w:t>s</w:t>
      </w:r>
    </w:p>
    <w:p w14:paraId="2E0983A4" w14:textId="77777777" w:rsidR="00515F0F" w:rsidRPr="00103670" w:rsidRDefault="00515F0F" w:rsidP="00515F0F">
      <w:pPr>
        <w:pStyle w:val="Title"/>
        <w:rPr>
          <w:b w:val="0"/>
          <w:bCs/>
          <w:sz w:val="52"/>
          <w:szCs w:val="52"/>
        </w:rPr>
      </w:pPr>
      <w:r>
        <w:rPr>
          <w:b w:val="0"/>
          <w:bCs/>
          <w:noProof/>
          <w:sz w:val="52"/>
          <w:szCs w:val="52"/>
        </w:rPr>
        <w:t>template for c</w:t>
      </w:r>
      <w:r w:rsidRPr="00103670">
        <w:rPr>
          <w:b w:val="0"/>
          <w:bCs/>
          <w:noProof/>
          <w:sz w:val="52"/>
          <w:szCs w:val="52"/>
        </w:rPr>
        <w:t>arrying out a data protection impact assessment on surveillance camera systems</w:t>
      </w:r>
    </w:p>
    <w:p w14:paraId="3E0BEA91" w14:textId="77777777" w:rsidR="00515F0F" w:rsidRDefault="00515F0F" w:rsidP="00515F0F">
      <w:pPr>
        <w:pStyle w:val="BodyText"/>
      </w:pPr>
    </w:p>
    <w:p w14:paraId="6A329B28" w14:textId="77777777" w:rsidR="00515F0F" w:rsidRDefault="00515F0F" w:rsidP="00515F0F">
      <w:pPr>
        <w:pStyle w:val="BodyText"/>
      </w:pPr>
    </w:p>
    <w:p w14:paraId="32774F9C" w14:textId="77777777" w:rsidR="00515F0F" w:rsidRDefault="00515F0F" w:rsidP="00515F0F">
      <w:pPr>
        <w:pStyle w:val="BodyText"/>
      </w:pPr>
    </w:p>
    <w:p w14:paraId="2635D3BD" w14:textId="77777777" w:rsidR="00515F0F" w:rsidRDefault="00515F0F" w:rsidP="00515F0F">
      <w:pPr>
        <w:pStyle w:val="BodyText"/>
        <w:sectPr w:rsidR="00515F0F" w:rsidSect="000C1EF3">
          <w:footerReference w:type="default" r:id="rId11"/>
          <w:headerReference w:type="first" r:id="rId12"/>
          <w:pgSz w:w="11906" w:h="16838"/>
          <w:pgMar w:top="1418" w:right="1418" w:bottom="1418" w:left="1418" w:header="3969" w:footer="709" w:gutter="0"/>
          <w:cols w:space="708"/>
          <w:titlePg/>
          <w:docGrid w:linePitch="360"/>
        </w:sectPr>
      </w:pPr>
    </w:p>
    <w:p w14:paraId="11F87C30" w14:textId="256A42F3" w:rsidR="009A7F44" w:rsidRDefault="00515F0F" w:rsidP="009A7F44">
      <w:pPr>
        <w:spacing w:after="0" w:line="240" w:lineRule="auto"/>
        <w:rPr>
          <w:rFonts w:eastAsia="Times New Roman" w:cs="Times New Roman"/>
          <w:noProof/>
          <w:sz w:val="22"/>
          <w:szCs w:val="24"/>
          <w:lang w:eastAsia="en-GB"/>
        </w:rPr>
      </w:pPr>
      <w:r w:rsidRPr="00DB342C">
        <w:rPr>
          <w:rFonts w:ascii="Arial Bold" w:eastAsia="Times New Roman" w:hAnsi="Arial Bold" w:cs="Times New Roman"/>
          <w:b/>
          <w:color w:val="0B9444"/>
          <w:sz w:val="26"/>
          <w:szCs w:val="20"/>
          <w:lang w:eastAsia="en-GB"/>
        </w:rPr>
        <w:lastRenderedPageBreak/>
        <w:t>Project name:</w:t>
      </w:r>
      <w:r w:rsidR="009A7F44">
        <w:rPr>
          <w:rFonts w:ascii="Arial Bold" w:eastAsia="Times New Roman" w:hAnsi="Arial Bold" w:cs="Times New Roman"/>
          <w:b/>
          <w:color w:val="0B9444"/>
          <w:sz w:val="26"/>
          <w:szCs w:val="20"/>
          <w:lang w:eastAsia="en-GB"/>
        </w:rPr>
        <w:t xml:space="preserve"> </w:t>
      </w:r>
      <w:r w:rsidR="009A7F44" w:rsidRPr="00DB342C">
        <w:rPr>
          <w:rFonts w:eastAsia="Times New Roman" w:cs="Times New Roman"/>
          <w:noProof/>
          <w:sz w:val="22"/>
          <w:szCs w:val="24"/>
          <w:lang w:eastAsia="en-GB"/>
        </w:rPr>
        <w:fldChar w:fldCharType="begin">
          <w:ffData>
            <w:name w:val="Text2"/>
            <w:enabled/>
            <w:calcOnExit w:val="0"/>
            <w:textInput/>
          </w:ffData>
        </w:fldChar>
      </w:r>
      <w:r w:rsidR="009A7F44" w:rsidRPr="00DB342C">
        <w:rPr>
          <w:rFonts w:eastAsia="Times New Roman" w:cs="Times New Roman"/>
          <w:noProof/>
          <w:sz w:val="22"/>
          <w:szCs w:val="24"/>
          <w:lang w:eastAsia="en-GB"/>
        </w:rPr>
        <w:instrText xml:space="preserve"> FORMTEXT </w:instrText>
      </w:r>
      <w:r w:rsidR="009A7F44" w:rsidRPr="00DB342C">
        <w:rPr>
          <w:rFonts w:eastAsia="Times New Roman" w:cs="Times New Roman"/>
          <w:noProof/>
          <w:sz w:val="22"/>
          <w:szCs w:val="24"/>
          <w:lang w:eastAsia="en-GB"/>
        </w:rPr>
      </w:r>
      <w:r w:rsidR="009A7F44" w:rsidRPr="00DB342C">
        <w:rPr>
          <w:rFonts w:eastAsia="Times New Roman" w:cs="Times New Roman"/>
          <w:noProof/>
          <w:sz w:val="22"/>
          <w:szCs w:val="24"/>
          <w:lang w:eastAsia="en-GB"/>
        </w:rPr>
        <w:fldChar w:fldCharType="separate"/>
      </w:r>
      <w:r w:rsidR="00B0282F">
        <w:rPr>
          <w:rFonts w:eastAsia="Times New Roman" w:cs="Times New Roman"/>
          <w:noProof/>
          <w:sz w:val="22"/>
          <w:szCs w:val="24"/>
          <w:lang w:eastAsia="en-GB"/>
        </w:rPr>
        <w:t xml:space="preserve">SALISBURY CITY </w:t>
      </w:r>
      <w:r w:rsidR="00B0282F" w:rsidRPr="00B0282F">
        <w:rPr>
          <w:rFonts w:eastAsia="Times New Roman" w:cs="Times New Roman"/>
          <w:noProof/>
          <w:sz w:val="22"/>
          <w:szCs w:val="24"/>
          <w:lang w:eastAsia="en-GB"/>
        </w:rPr>
        <w:t>COUNCIL PUBLIC SPACE SURVEILLANCE CCTV SYSTE</w:t>
      </w:r>
      <w:r w:rsidR="00B0282F">
        <w:rPr>
          <w:rFonts w:eastAsia="Times New Roman" w:cs="Times New Roman"/>
          <w:noProof/>
          <w:sz w:val="22"/>
          <w:szCs w:val="24"/>
          <w:lang w:eastAsia="en-GB"/>
        </w:rPr>
        <w:t>M</w:t>
      </w:r>
      <w:r w:rsidR="009A7F44" w:rsidRPr="00DB342C">
        <w:rPr>
          <w:rFonts w:eastAsia="Times New Roman" w:cs="Times New Roman"/>
          <w:noProof/>
          <w:sz w:val="22"/>
          <w:szCs w:val="24"/>
          <w:lang w:eastAsia="en-GB"/>
        </w:rPr>
        <w:fldChar w:fldCharType="end"/>
      </w:r>
    </w:p>
    <w:p w14:paraId="4396FDC3" w14:textId="77777777" w:rsidR="009A7F44" w:rsidRDefault="009A7F44" w:rsidP="009A7F44">
      <w:pPr>
        <w:spacing w:after="0" w:line="240" w:lineRule="auto"/>
        <w:rPr>
          <w:rFonts w:eastAsia="Times New Roman" w:cs="Times New Roman"/>
          <w:noProof/>
          <w:sz w:val="22"/>
          <w:szCs w:val="24"/>
          <w:lang w:eastAsia="en-GB"/>
        </w:rPr>
      </w:pPr>
    </w:p>
    <w:p w14:paraId="3BA47557" w14:textId="76EA92C5" w:rsidR="00515F0F" w:rsidRPr="00DB342C" w:rsidRDefault="00515F0F" w:rsidP="009A7F44">
      <w:pPr>
        <w:spacing w:after="0" w:line="240" w:lineRule="auto"/>
        <w:rPr>
          <w:rFonts w:ascii="Arial Bold" w:eastAsia="Times New Roman" w:hAnsi="Arial Bold" w:cs="Times New Roman"/>
          <w:b/>
          <w:color w:val="0B9444"/>
          <w:sz w:val="26"/>
          <w:szCs w:val="20"/>
          <w:lang w:eastAsia="en-GB"/>
        </w:rPr>
      </w:pPr>
      <w:r>
        <w:rPr>
          <w:rFonts w:ascii="Arial Bold" w:eastAsia="Times New Roman" w:hAnsi="Arial Bold" w:cs="Times New Roman"/>
          <w:b/>
          <w:color w:val="0B9444"/>
          <w:sz w:val="26"/>
          <w:szCs w:val="20"/>
          <w:lang w:eastAsia="en-GB"/>
        </w:rPr>
        <w:t>Data controller</w:t>
      </w:r>
      <w:r w:rsidR="00510B4C">
        <w:rPr>
          <w:rFonts w:ascii="Arial Bold" w:eastAsia="Times New Roman" w:hAnsi="Arial Bold" w:cs="Times New Roman"/>
          <w:b/>
          <w:color w:val="0B9444"/>
          <w:sz w:val="26"/>
          <w:szCs w:val="20"/>
          <w:lang w:eastAsia="en-GB"/>
        </w:rPr>
        <w:t>(s)</w:t>
      </w:r>
      <w:r>
        <w:rPr>
          <w:rFonts w:ascii="Arial Bold" w:eastAsia="Times New Roman" w:hAnsi="Arial Bold" w:cs="Times New Roman"/>
          <w:b/>
          <w:color w:val="0B9444"/>
          <w:sz w:val="26"/>
          <w:szCs w:val="20"/>
          <w:lang w:eastAsia="en-GB"/>
        </w:rPr>
        <w:t>:</w:t>
      </w:r>
      <w:r w:rsidR="009A7F44">
        <w:rPr>
          <w:rFonts w:ascii="Arial Bold" w:eastAsia="Times New Roman" w:hAnsi="Arial Bold" w:cs="Times New Roman"/>
          <w:b/>
          <w:color w:val="0B9444"/>
          <w:sz w:val="26"/>
          <w:szCs w:val="20"/>
          <w:lang w:eastAsia="en-GB"/>
        </w:rPr>
        <w:t xml:space="preserve"> </w:t>
      </w:r>
      <w:r w:rsidR="009A7F44" w:rsidRPr="00DB342C">
        <w:rPr>
          <w:rFonts w:eastAsia="Times New Roman" w:cs="Times New Roman"/>
          <w:noProof/>
          <w:sz w:val="22"/>
          <w:szCs w:val="24"/>
          <w:lang w:eastAsia="en-GB"/>
        </w:rPr>
        <w:fldChar w:fldCharType="begin">
          <w:ffData>
            <w:name w:val="Text2"/>
            <w:enabled/>
            <w:calcOnExit w:val="0"/>
            <w:textInput/>
          </w:ffData>
        </w:fldChar>
      </w:r>
      <w:r w:rsidR="009A7F44" w:rsidRPr="00DB342C">
        <w:rPr>
          <w:rFonts w:eastAsia="Times New Roman" w:cs="Times New Roman"/>
          <w:noProof/>
          <w:sz w:val="22"/>
          <w:szCs w:val="24"/>
          <w:lang w:eastAsia="en-GB"/>
        </w:rPr>
        <w:instrText xml:space="preserve"> FORMTEXT </w:instrText>
      </w:r>
      <w:r w:rsidR="009A7F44" w:rsidRPr="00DB342C">
        <w:rPr>
          <w:rFonts w:eastAsia="Times New Roman" w:cs="Times New Roman"/>
          <w:noProof/>
          <w:sz w:val="22"/>
          <w:szCs w:val="24"/>
          <w:lang w:eastAsia="en-GB"/>
        </w:rPr>
      </w:r>
      <w:r w:rsidR="009A7F44" w:rsidRPr="00DB342C">
        <w:rPr>
          <w:rFonts w:eastAsia="Times New Roman" w:cs="Times New Roman"/>
          <w:noProof/>
          <w:sz w:val="22"/>
          <w:szCs w:val="24"/>
          <w:lang w:eastAsia="en-GB"/>
        </w:rPr>
        <w:fldChar w:fldCharType="separate"/>
      </w:r>
      <w:r w:rsidR="00B0282F">
        <w:rPr>
          <w:rFonts w:eastAsia="Times New Roman" w:cs="Times New Roman"/>
          <w:noProof/>
          <w:sz w:val="22"/>
          <w:szCs w:val="24"/>
          <w:lang w:eastAsia="en-GB"/>
        </w:rPr>
        <w:t xml:space="preserve">SALISBURY CITY COUNCIL </w:t>
      </w:r>
      <w:r w:rsidR="009A7F44" w:rsidRPr="00DB342C">
        <w:rPr>
          <w:rFonts w:eastAsia="Times New Roman" w:cs="Times New Roman"/>
          <w:noProof/>
          <w:sz w:val="22"/>
          <w:szCs w:val="24"/>
          <w:lang w:eastAsia="en-GB"/>
        </w:rPr>
        <w:fldChar w:fldCharType="end"/>
      </w:r>
    </w:p>
    <w:p w14:paraId="06F2428F" w14:textId="77777777" w:rsidR="009A7F44" w:rsidRDefault="009A7F44" w:rsidP="00515F0F">
      <w:pPr>
        <w:spacing w:after="240" w:line="240" w:lineRule="auto"/>
        <w:rPr>
          <w:rFonts w:eastAsia="Times New Roman" w:cs="Times New Roman"/>
          <w:b/>
          <w:bCs/>
          <w:sz w:val="22"/>
          <w:szCs w:val="24"/>
          <w:lang w:eastAsia="en-GB"/>
        </w:rPr>
      </w:pPr>
    </w:p>
    <w:p w14:paraId="2F36717C" w14:textId="129205B9" w:rsidR="00515F0F" w:rsidRDefault="00515F0F" w:rsidP="00515F0F">
      <w:pPr>
        <w:spacing w:after="240" w:line="240" w:lineRule="auto"/>
        <w:rPr>
          <w:rFonts w:eastAsia="Times New Roman" w:cs="Times New Roman"/>
          <w:b/>
          <w:bCs/>
          <w:sz w:val="22"/>
          <w:szCs w:val="24"/>
          <w:lang w:eastAsia="en-GB"/>
        </w:rPr>
      </w:pPr>
      <w:r w:rsidRPr="00DB342C">
        <w:rPr>
          <w:rFonts w:eastAsia="Times New Roman" w:cs="Times New Roman"/>
          <w:b/>
          <w:bCs/>
          <w:sz w:val="22"/>
          <w:szCs w:val="24"/>
          <w:lang w:eastAsia="en-GB"/>
        </w:rPr>
        <w:t>This DPIA template should be completed with reference to the guidance provided by the Surveillance Camera Commissioner and the ICO. It will help you to identify whether the use of surveillance cameras is appropriate for the problem you wish to address, assess the risks attached to your project and form a record of your decision making.</w:t>
      </w:r>
    </w:p>
    <w:p w14:paraId="56AC6495" w14:textId="77777777" w:rsidR="00515F0F" w:rsidRPr="00F85BCA" w:rsidRDefault="00F85BCA" w:rsidP="00F85BCA">
      <w:pPr>
        <w:rPr>
          <w:rFonts w:eastAsia="DengXian Light" w:cs="Times New Roman"/>
          <w:b/>
          <w:color w:val="0B9444"/>
          <w:sz w:val="22"/>
          <w:szCs w:val="26"/>
          <w:lang w:eastAsia="en-GB"/>
        </w:rPr>
      </w:pPr>
      <w:r w:rsidRPr="00835D40">
        <w:rPr>
          <w:rStyle w:val="Heading3Char"/>
          <w:sz w:val="22"/>
          <w:szCs w:val="22"/>
        </w:rPr>
        <w:t xml:space="preserve">1. </w:t>
      </w:r>
      <w:r w:rsidR="00515F0F" w:rsidRPr="00835D40">
        <w:rPr>
          <w:rStyle w:val="Heading3Char"/>
          <w:sz w:val="22"/>
          <w:szCs w:val="22"/>
        </w:rPr>
        <w:t>Identify why your deployment of surveillance cameras requires a DPIA</w:t>
      </w:r>
      <w:r w:rsidR="00515F0F" w:rsidRPr="00DB342C">
        <w:rPr>
          <w:vertAlign w:val="superscript"/>
          <w:lang w:eastAsia="en-GB"/>
        </w:rPr>
        <w:footnoteReference w:id="1"/>
      </w:r>
      <w:r w:rsidR="00515F0F" w:rsidRPr="00F85BCA">
        <w:rPr>
          <w:rFonts w:eastAsia="DengXian Light" w:cs="Times New Roman"/>
          <w:b/>
          <w:color w:val="0B9444"/>
          <w:sz w:val="22"/>
          <w:szCs w:val="26"/>
          <w:lang w:eastAsia="en-GB"/>
        </w:rPr>
        <w:t>:</w:t>
      </w:r>
    </w:p>
    <w:p w14:paraId="2E9B8D5C"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sectPr w:rsidR="00515F0F" w:rsidRPr="00DB342C" w:rsidSect="000C1EF3">
          <w:headerReference w:type="default" r:id="rId13"/>
          <w:footerReference w:type="default" r:id="rId14"/>
          <w:pgSz w:w="11906" w:h="16838" w:code="9"/>
          <w:pgMar w:top="851" w:right="851" w:bottom="1134" w:left="851" w:header="567" w:footer="567" w:gutter="0"/>
          <w:cols w:space="708"/>
          <w:docGrid w:linePitch="360"/>
        </w:sectPr>
      </w:pPr>
    </w:p>
    <w:p w14:paraId="208AC51C"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Systematic &amp; extensive profiling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Large scale use of sensitive data</w:t>
      </w:r>
    </w:p>
    <w:p w14:paraId="06B88FFA" w14:textId="72687709"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Public monitoring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Innovative technology</w:t>
      </w:r>
    </w:p>
    <w:permStart w:id="477366849" w:edGrp="everyone"/>
    <w:p w14:paraId="71782443"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permEnd w:id="477366849"/>
      <w:r w:rsidRPr="00DB342C">
        <w:rPr>
          <w:rFonts w:eastAsia="Times New Roman" w:cs="Times New Roman"/>
          <w:sz w:val="22"/>
          <w:szCs w:val="24"/>
          <w:lang w:eastAsia="en-GB"/>
        </w:rPr>
        <w:t xml:space="preserve"> Denial of service</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Biometrics</w:t>
      </w:r>
    </w:p>
    <w:p w14:paraId="29141241"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Data matching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Invisible processing</w:t>
      </w:r>
    </w:p>
    <w:p w14:paraId="020D2175"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Tracking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Targeting children / vulnerable adults</w:t>
      </w:r>
    </w:p>
    <w:p w14:paraId="4CC930D0"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Risk of harm</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Special category / criminal offence data</w:t>
      </w:r>
    </w:p>
    <w:p w14:paraId="5D6274F4"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Automated decision-making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Other (please specify)</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6174C2B2" w14:textId="77777777" w:rsidTr="000C1EF3">
        <w:trPr>
          <w:trHeight w:val="794"/>
        </w:trPr>
        <w:tc>
          <w:tcPr>
            <w:tcW w:w="10206" w:type="dxa"/>
          </w:tcPr>
          <w:p w14:paraId="252D99DF" w14:textId="6D72BA0E"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B0282F" w:rsidRPr="00B0282F">
              <w:rPr>
                <w:rFonts w:eastAsia="Times New Roman" w:cs="Times New Roman"/>
                <w:noProof/>
                <w:sz w:val="22"/>
                <w:szCs w:val="24"/>
                <w:lang w:eastAsia="en-GB"/>
              </w:rPr>
              <w:t xml:space="preserve">Public space town centre monitoring for crime prevention and detection of crime and public safety </w:t>
            </w:r>
            <w:r w:rsidRPr="00DB342C">
              <w:rPr>
                <w:rFonts w:eastAsia="Times New Roman" w:cs="Times New Roman"/>
                <w:noProof/>
                <w:sz w:val="22"/>
                <w:szCs w:val="24"/>
                <w:lang w:eastAsia="en-GB"/>
              </w:rPr>
              <w:fldChar w:fldCharType="end"/>
            </w:r>
          </w:p>
        </w:tc>
      </w:tr>
    </w:tbl>
    <w:p w14:paraId="5011BAD3" w14:textId="77777777" w:rsidR="00515F0F" w:rsidRPr="00515F0F" w:rsidRDefault="00F85BCA" w:rsidP="00515F0F">
      <w:pPr>
        <w:keepNext/>
        <w:keepLines/>
        <w:spacing w:before="240" w:after="120" w:line="240" w:lineRule="auto"/>
        <w:rPr>
          <w:rFonts w:eastAsia="Times New Roman" w:cs="Times New Roman"/>
          <w:sz w:val="22"/>
          <w:szCs w:val="24"/>
          <w:lang w:eastAsia="en-GB"/>
        </w:rPr>
      </w:pPr>
      <w:r w:rsidRPr="00835D40">
        <w:rPr>
          <w:rStyle w:val="Heading3Char"/>
          <w:sz w:val="22"/>
          <w:szCs w:val="22"/>
        </w:rPr>
        <w:t xml:space="preserve">2. </w:t>
      </w:r>
      <w:r w:rsidR="00515F0F" w:rsidRPr="00835D40">
        <w:rPr>
          <w:rStyle w:val="Heading3Char"/>
          <w:sz w:val="22"/>
          <w:szCs w:val="22"/>
        </w:rPr>
        <w:t>What are the timescales and status of your surveillance camera deployment?</w:t>
      </w:r>
      <w:r w:rsidR="00515F0F" w:rsidRPr="00515F0F">
        <w:rPr>
          <w:rFonts w:eastAsia="Times New Roman" w:cs="Times New Roman"/>
          <w:b/>
          <w:sz w:val="22"/>
          <w:szCs w:val="24"/>
          <w:lang w:eastAsia="en-GB"/>
        </w:rPr>
        <w:t xml:space="preserve"> </w:t>
      </w:r>
      <w:r w:rsidR="00515F0F" w:rsidRPr="00515F0F">
        <w:rPr>
          <w:rFonts w:eastAsia="Times New Roman" w:cs="Times New Roman"/>
          <w:bCs/>
          <w:sz w:val="22"/>
          <w:szCs w:val="24"/>
          <w:lang w:eastAsia="en-GB"/>
        </w:rPr>
        <w:t>Is this a proposal for a new deployment, or the expansion of an existing surveillance camera</w:t>
      </w:r>
      <w:r w:rsidR="00515F0F" w:rsidRPr="00515F0F">
        <w:rPr>
          <w:rFonts w:eastAsia="Times New Roman" w:cs="Times New Roman"/>
          <w:sz w:val="22"/>
          <w:szCs w:val="24"/>
          <w:lang w:eastAsia="en-GB"/>
        </w:rPr>
        <w:t xml:space="preserve"> system? Which data protection regime will you be processing under (i.e. DPA 2018 or the GDPR)?</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27193518" w14:textId="77777777" w:rsidTr="000C1EF3">
        <w:trPr>
          <w:trHeight w:val="850"/>
        </w:trPr>
        <w:tc>
          <w:tcPr>
            <w:tcW w:w="10206" w:type="dxa"/>
          </w:tcPr>
          <w:p w14:paraId="5338FE34" w14:textId="658B1A08" w:rsidR="00515F0F"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5202A4" w:rsidRPr="005202A4">
              <w:rPr>
                <w:rFonts w:eastAsia="Times New Roman" w:cs="Times New Roman"/>
                <w:noProof/>
                <w:sz w:val="22"/>
                <w:szCs w:val="24"/>
                <w:lang w:eastAsia="en-GB"/>
              </w:rPr>
              <w:t>The system is an exisiting town centre system monitored, maintained and certified in accordance with the SCC code of practice. and governing guidance. GDPR Article 6(1)(e): Processing is necessary for the performance of a task carried out in the public interest, or in the exercise of offical authority vested in the controller.</w:t>
            </w:r>
            <w:r w:rsidR="005202A4">
              <w:rPr>
                <w:rFonts w:eastAsia="Times New Roman" w:cs="Times New Roman"/>
                <w:noProof/>
                <w:sz w:val="22"/>
                <w:szCs w:val="24"/>
                <w:lang w:eastAsia="en-GB"/>
              </w:rPr>
              <w:t> </w:t>
            </w:r>
            <w:r w:rsidR="005202A4">
              <w:rPr>
                <w:rFonts w:eastAsia="Times New Roman" w:cs="Times New Roman"/>
                <w:noProof/>
                <w:sz w:val="22"/>
                <w:szCs w:val="24"/>
                <w:lang w:eastAsia="en-GB"/>
              </w:rPr>
              <w:t> </w:t>
            </w:r>
            <w:r w:rsidR="005202A4">
              <w:rPr>
                <w:rFonts w:eastAsia="Times New Roman" w:cs="Times New Roman"/>
                <w:noProof/>
                <w:sz w:val="22"/>
                <w:szCs w:val="24"/>
                <w:lang w:eastAsia="en-GB"/>
              </w:rPr>
              <w:t> </w:t>
            </w:r>
            <w:r w:rsidR="005202A4">
              <w:rPr>
                <w:rFonts w:eastAsia="Times New Roman" w:cs="Times New Roman"/>
                <w:noProof/>
                <w:sz w:val="22"/>
                <w:szCs w:val="24"/>
                <w:lang w:eastAsia="en-GB"/>
              </w:rPr>
              <w:t> </w:t>
            </w:r>
            <w:r w:rsidR="005202A4">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4C7CEAA7" w14:textId="77777777" w:rsidR="00F85BCA" w:rsidRDefault="00F85BCA" w:rsidP="000C1EF3">
            <w:pPr>
              <w:spacing w:after="0" w:line="240" w:lineRule="auto"/>
              <w:rPr>
                <w:rFonts w:eastAsia="Times New Roman" w:cs="Times New Roman"/>
                <w:noProof/>
                <w:sz w:val="22"/>
                <w:szCs w:val="24"/>
                <w:lang w:eastAsia="en-GB"/>
              </w:rPr>
            </w:pPr>
          </w:p>
          <w:p w14:paraId="6F42F9BB" w14:textId="77777777" w:rsidR="00F85BCA" w:rsidRDefault="00F85BCA" w:rsidP="000C1EF3">
            <w:pPr>
              <w:spacing w:after="0" w:line="240" w:lineRule="auto"/>
              <w:rPr>
                <w:rFonts w:eastAsia="Times New Roman" w:cs="Times New Roman"/>
                <w:noProof/>
                <w:sz w:val="22"/>
                <w:szCs w:val="24"/>
                <w:lang w:eastAsia="en-GB"/>
              </w:rPr>
            </w:pPr>
          </w:p>
          <w:p w14:paraId="77737ECE" w14:textId="77777777" w:rsidR="00F85BCA" w:rsidRDefault="00F85BCA" w:rsidP="000C1EF3">
            <w:pPr>
              <w:spacing w:after="0" w:line="240" w:lineRule="auto"/>
              <w:rPr>
                <w:rFonts w:eastAsia="Times New Roman" w:cs="Times New Roman"/>
                <w:noProof/>
                <w:sz w:val="22"/>
                <w:szCs w:val="24"/>
                <w:lang w:eastAsia="en-GB"/>
              </w:rPr>
            </w:pPr>
          </w:p>
          <w:p w14:paraId="24D4990D" w14:textId="77777777" w:rsidR="00F85BCA" w:rsidRDefault="00F85BCA" w:rsidP="000C1EF3">
            <w:pPr>
              <w:spacing w:after="0" w:line="240" w:lineRule="auto"/>
              <w:rPr>
                <w:rFonts w:eastAsia="Times New Roman" w:cs="Times New Roman"/>
                <w:noProof/>
                <w:sz w:val="22"/>
                <w:szCs w:val="24"/>
                <w:lang w:eastAsia="en-GB"/>
              </w:rPr>
            </w:pPr>
          </w:p>
          <w:p w14:paraId="0B005713"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0D168E3F" w14:textId="77777777" w:rsidR="00515F0F" w:rsidRPr="00DB342C" w:rsidRDefault="00515F0F" w:rsidP="00515F0F">
      <w:pPr>
        <w:keepNext/>
        <w:keepLines/>
        <w:spacing w:before="360" w:after="240" w:line="240" w:lineRule="auto"/>
        <w:outlineLvl w:val="2"/>
        <w:rPr>
          <w:rFonts w:eastAsia="DengXian Light" w:cs="Times New Roman"/>
          <w:b/>
          <w:color w:val="0B9444"/>
          <w:szCs w:val="24"/>
          <w:u w:val="single"/>
          <w:lang w:eastAsia="en-GB"/>
        </w:rPr>
      </w:pPr>
      <w:r w:rsidRPr="00DB342C">
        <w:rPr>
          <w:rFonts w:eastAsia="DengXian Light" w:cs="Times New Roman"/>
          <w:b/>
          <w:color w:val="0B9444"/>
          <w:szCs w:val="24"/>
          <w:u w:val="single"/>
          <w:lang w:eastAsia="en-GB"/>
        </w:rPr>
        <w:t>Describe the processing</w:t>
      </w:r>
    </w:p>
    <w:p w14:paraId="355BC707" w14:textId="77777777" w:rsidR="00515F0F" w:rsidRPr="00515F0F"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t xml:space="preserve">3. </w:t>
      </w:r>
      <w:r w:rsidR="00515F0F" w:rsidRPr="00515F0F">
        <w:rPr>
          <w:rFonts w:eastAsia="DengXian Light" w:cs="Times New Roman"/>
          <w:b/>
          <w:color w:val="0B9444"/>
          <w:sz w:val="22"/>
          <w:szCs w:val="26"/>
          <w:lang w:eastAsia="en-GB"/>
        </w:rPr>
        <w:t>Where do you need to use a surveillance camera system and what are you trying to achieve?</w:t>
      </w:r>
      <w:r w:rsidR="00515F0F" w:rsidRPr="00515F0F">
        <w:rPr>
          <w:rFonts w:eastAsia="Times New Roman" w:cs="Times New Roman"/>
          <w:b/>
          <w:sz w:val="22"/>
          <w:szCs w:val="24"/>
          <w:lang w:eastAsia="en-GB"/>
        </w:rPr>
        <w:t xml:space="preserve"> </w:t>
      </w:r>
      <w:r w:rsidR="00515F0F" w:rsidRPr="00515F0F">
        <w:rPr>
          <w:rFonts w:eastAsia="Times New Roman" w:cs="Times New Roman"/>
          <w:bCs/>
          <w:sz w:val="22"/>
          <w:szCs w:val="24"/>
          <w:lang w:eastAsia="en-GB"/>
        </w:rPr>
        <w:t xml:space="preserve">Set out the </w:t>
      </w:r>
      <w:r w:rsidR="00515F0F" w:rsidRPr="00515F0F">
        <w:rPr>
          <w:rFonts w:eastAsia="Times New Roman" w:cs="Times New Roman"/>
          <w:b/>
          <w:sz w:val="22"/>
          <w:szCs w:val="24"/>
          <w:lang w:eastAsia="en-GB"/>
        </w:rPr>
        <w:t>context</w:t>
      </w:r>
      <w:r w:rsidR="00515F0F" w:rsidRPr="00515F0F">
        <w:rPr>
          <w:rFonts w:eastAsia="Times New Roman" w:cs="Times New Roman"/>
          <w:bCs/>
          <w:sz w:val="22"/>
          <w:szCs w:val="24"/>
          <w:lang w:eastAsia="en-GB"/>
        </w:rPr>
        <w:t xml:space="preserve"> and </w:t>
      </w:r>
      <w:r w:rsidR="00515F0F" w:rsidRPr="00515F0F">
        <w:rPr>
          <w:rFonts w:eastAsia="Times New Roman" w:cs="Times New Roman"/>
          <w:b/>
          <w:sz w:val="22"/>
          <w:szCs w:val="24"/>
          <w:lang w:eastAsia="en-GB"/>
        </w:rPr>
        <w:t>purposes</w:t>
      </w:r>
      <w:r w:rsidR="00515F0F" w:rsidRPr="00515F0F">
        <w:rPr>
          <w:rFonts w:eastAsia="Times New Roman" w:cs="Times New Roman"/>
          <w:bCs/>
          <w:sz w:val="22"/>
          <w:szCs w:val="24"/>
          <w:lang w:eastAsia="en-GB"/>
        </w:rPr>
        <w:t xml:space="preserve"> of the proposed surveillance cameras or the reasons for expanding an existing system. Provide evidence, where possible, including for example:</w:t>
      </w:r>
      <w:r w:rsidR="00515F0F" w:rsidRPr="00515F0F">
        <w:rPr>
          <w:rFonts w:eastAsia="Times New Roman" w:cs="Times New Roman"/>
          <w:b/>
          <w:sz w:val="22"/>
          <w:szCs w:val="24"/>
          <w:lang w:eastAsia="en-GB"/>
        </w:rPr>
        <w:t xml:space="preserve"> </w:t>
      </w:r>
      <w:r w:rsidR="00515F0F" w:rsidRPr="00515F0F">
        <w:rPr>
          <w:rFonts w:eastAsia="Times New Roman" w:cs="Times New Roman"/>
          <w:sz w:val="22"/>
          <w:szCs w:val="24"/>
          <w:lang w:eastAsia="en-GB"/>
        </w:rPr>
        <w:t xml:space="preserve">crime statistics over an appropriate time period; housing and community issues, etc.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5446C405" w14:textId="77777777" w:rsidTr="000C1EF3">
        <w:trPr>
          <w:trHeight w:val="850"/>
        </w:trPr>
        <w:tc>
          <w:tcPr>
            <w:tcW w:w="10206" w:type="dxa"/>
          </w:tcPr>
          <w:p w14:paraId="1CEF1D9A" w14:textId="6133D92C" w:rsidR="00515F0F"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5202A4" w:rsidRPr="005202A4">
              <w:rPr>
                <w:rFonts w:eastAsia="Times New Roman" w:cs="Times New Roman"/>
                <w:noProof/>
                <w:sz w:val="22"/>
                <w:szCs w:val="24"/>
                <w:lang w:eastAsia="en-GB"/>
              </w:rPr>
              <w:t xml:space="preserve">The system is an exisiting town centre system monitored, maintained and certified in accordance with the SCC code of practice. and governing guidance. GDPR Article 6(1)(e): Processing is necessary for the performance of a task carried out in the public interest, or in the exercise of offical authority vested in the controller. CCTV cameras have been installed in areas of the town centres and public places to assist in the prevention and detection of crime, improve public safety and reduce anti-social behaviour. Information is collated from local crime and anti-social behaviour statistics which are provided by the police and monthly performance indicators produced by the CCTV control room which detail reactive </w:t>
            </w:r>
            <w:r w:rsidR="005202A4" w:rsidRPr="005202A4">
              <w:rPr>
                <w:rFonts w:eastAsia="Times New Roman" w:cs="Times New Roman"/>
                <w:noProof/>
                <w:sz w:val="22"/>
                <w:szCs w:val="24"/>
                <w:lang w:eastAsia="en-GB"/>
              </w:rPr>
              <w:lastRenderedPageBreak/>
              <w:t xml:space="preserve">and proactive incidents, arrests on recorded on camera, reviews of footage and the production of evidence. The key performance indicators along with an annual report are published on the councils website. </w:t>
            </w:r>
            <w:r w:rsidRPr="00DB342C">
              <w:rPr>
                <w:rFonts w:eastAsia="Times New Roman" w:cs="Times New Roman"/>
                <w:noProof/>
                <w:sz w:val="22"/>
                <w:szCs w:val="24"/>
                <w:lang w:eastAsia="en-GB"/>
              </w:rPr>
              <w:fldChar w:fldCharType="end"/>
            </w:r>
          </w:p>
          <w:p w14:paraId="1C4F706B" w14:textId="77777777" w:rsidR="00F85BCA" w:rsidRDefault="00F85BCA" w:rsidP="000C1EF3">
            <w:pPr>
              <w:spacing w:after="0" w:line="240" w:lineRule="auto"/>
              <w:rPr>
                <w:rFonts w:eastAsia="Times New Roman" w:cs="Times New Roman"/>
                <w:noProof/>
                <w:sz w:val="22"/>
                <w:szCs w:val="24"/>
                <w:lang w:eastAsia="en-GB"/>
              </w:rPr>
            </w:pPr>
          </w:p>
          <w:p w14:paraId="2E9879AF" w14:textId="77777777" w:rsidR="00F85BCA" w:rsidRDefault="00F85BCA" w:rsidP="000C1EF3">
            <w:pPr>
              <w:spacing w:after="0" w:line="240" w:lineRule="auto"/>
              <w:rPr>
                <w:rFonts w:eastAsia="Times New Roman" w:cs="Times New Roman"/>
                <w:noProof/>
                <w:sz w:val="22"/>
                <w:szCs w:val="24"/>
                <w:lang w:eastAsia="en-GB"/>
              </w:rPr>
            </w:pPr>
          </w:p>
          <w:p w14:paraId="2A810CFC" w14:textId="77777777" w:rsidR="00F85BCA" w:rsidRDefault="00F85BCA" w:rsidP="000C1EF3">
            <w:pPr>
              <w:spacing w:after="0" w:line="240" w:lineRule="auto"/>
              <w:rPr>
                <w:rFonts w:eastAsia="Times New Roman" w:cs="Times New Roman"/>
                <w:noProof/>
                <w:sz w:val="22"/>
                <w:szCs w:val="24"/>
                <w:lang w:eastAsia="en-GB"/>
              </w:rPr>
            </w:pPr>
          </w:p>
          <w:p w14:paraId="33DBF44B" w14:textId="77777777" w:rsidR="00F85BCA" w:rsidRDefault="00F85BCA" w:rsidP="000C1EF3">
            <w:pPr>
              <w:spacing w:after="0" w:line="240" w:lineRule="auto"/>
              <w:rPr>
                <w:rFonts w:eastAsia="Times New Roman" w:cs="Times New Roman"/>
                <w:noProof/>
                <w:sz w:val="22"/>
                <w:szCs w:val="24"/>
                <w:lang w:eastAsia="en-GB"/>
              </w:rPr>
            </w:pPr>
          </w:p>
          <w:p w14:paraId="1837A56F" w14:textId="77777777" w:rsidR="00F85BCA" w:rsidRDefault="00F85BCA" w:rsidP="000C1EF3">
            <w:pPr>
              <w:spacing w:after="0" w:line="240" w:lineRule="auto"/>
              <w:rPr>
                <w:rFonts w:eastAsia="Times New Roman" w:cs="Times New Roman"/>
                <w:noProof/>
                <w:sz w:val="22"/>
                <w:szCs w:val="24"/>
                <w:lang w:eastAsia="en-GB"/>
              </w:rPr>
            </w:pPr>
          </w:p>
          <w:p w14:paraId="29D2520A" w14:textId="77777777" w:rsidR="00F85BCA" w:rsidRDefault="00F85BCA" w:rsidP="000C1EF3">
            <w:pPr>
              <w:spacing w:after="0" w:line="240" w:lineRule="auto"/>
              <w:rPr>
                <w:rFonts w:eastAsia="Times New Roman" w:cs="Times New Roman"/>
                <w:noProof/>
                <w:sz w:val="22"/>
                <w:szCs w:val="24"/>
                <w:lang w:eastAsia="en-GB"/>
              </w:rPr>
            </w:pPr>
          </w:p>
          <w:p w14:paraId="04A224C0" w14:textId="77777777" w:rsidR="00F85BCA" w:rsidRDefault="00F85BCA" w:rsidP="000C1EF3">
            <w:pPr>
              <w:spacing w:after="0" w:line="240" w:lineRule="auto"/>
              <w:rPr>
                <w:rFonts w:eastAsia="Times New Roman" w:cs="Times New Roman"/>
                <w:noProof/>
                <w:sz w:val="22"/>
                <w:szCs w:val="24"/>
                <w:lang w:eastAsia="en-GB"/>
              </w:rPr>
            </w:pPr>
          </w:p>
          <w:p w14:paraId="5B68886E"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39DAC869" w14:textId="77777777" w:rsidR="00515F0F" w:rsidRPr="00DB342C"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lastRenderedPageBreak/>
        <w:t xml:space="preserve">4. </w:t>
      </w:r>
      <w:r w:rsidR="00515F0F" w:rsidRPr="00DB342C">
        <w:rPr>
          <w:rFonts w:eastAsia="DengXian Light" w:cs="Times New Roman"/>
          <w:b/>
          <w:color w:val="0B9444"/>
          <w:sz w:val="22"/>
          <w:szCs w:val="26"/>
          <w:lang w:eastAsia="en-GB"/>
        </w:rPr>
        <w:t xml:space="preserve">Whose personal data will you be processing, and over what area? </w:t>
      </w:r>
      <w:r w:rsidR="00515F0F" w:rsidRPr="00DB342C">
        <w:rPr>
          <w:rFonts w:eastAsia="Times New Roman" w:cs="Times New Roman"/>
          <w:sz w:val="22"/>
          <w:szCs w:val="24"/>
          <w:lang w:eastAsia="en-GB"/>
        </w:rPr>
        <w:t xml:space="preserve">Set out the </w:t>
      </w:r>
      <w:r w:rsidR="00515F0F" w:rsidRPr="00DB342C">
        <w:rPr>
          <w:rFonts w:eastAsia="Times New Roman" w:cs="Times New Roman"/>
          <w:b/>
          <w:bCs/>
          <w:sz w:val="22"/>
          <w:szCs w:val="24"/>
          <w:lang w:eastAsia="en-GB"/>
        </w:rPr>
        <w:t>nature</w:t>
      </w:r>
      <w:r w:rsidR="00515F0F" w:rsidRPr="00DB342C">
        <w:rPr>
          <w:rFonts w:eastAsia="Times New Roman" w:cs="Times New Roman"/>
          <w:sz w:val="22"/>
          <w:szCs w:val="24"/>
          <w:lang w:eastAsia="en-GB"/>
        </w:rPr>
        <w:t xml:space="preserve"> and </w:t>
      </w:r>
      <w:r w:rsidR="00515F0F" w:rsidRPr="00DB342C">
        <w:rPr>
          <w:rFonts w:eastAsia="Times New Roman" w:cs="Times New Roman"/>
          <w:b/>
          <w:bCs/>
          <w:sz w:val="22"/>
          <w:szCs w:val="24"/>
          <w:lang w:eastAsia="en-GB"/>
        </w:rPr>
        <w:t>scope</w:t>
      </w:r>
      <w:r w:rsidR="00515F0F" w:rsidRPr="00DB342C">
        <w:rPr>
          <w:rFonts w:eastAsia="Times New Roman" w:cs="Times New Roman"/>
          <w:sz w:val="22"/>
          <w:szCs w:val="24"/>
          <w:lang w:eastAsia="en-GB"/>
        </w:rPr>
        <w:t xml:space="preserve"> of the personal data you will be processing. Who are the data subjects, and what kind of information will you be collecting about them? Do they include children or vulnerable groups, and what is the scale and duration of the processing?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402D6E16" w14:textId="77777777" w:rsidTr="000C1EF3">
        <w:trPr>
          <w:trHeight w:val="850"/>
        </w:trPr>
        <w:tc>
          <w:tcPr>
            <w:tcW w:w="10206" w:type="dxa"/>
          </w:tcPr>
          <w:p w14:paraId="194740C2" w14:textId="49C448F3"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5202A4" w:rsidRPr="005202A4">
              <w:rPr>
                <w:rFonts w:eastAsia="Times New Roman" w:cs="Times New Roman"/>
                <w:noProof/>
                <w:sz w:val="22"/>
                <w:szCs w:val="24"/>
                <w:lang w:eastAsia="en-GB"/>
              </w:rPr>
              <w:t>The council will process personal data of persons in public places such as town centres, car parks, the promenande and residential streets. The data collected and processed is in the form of recorded video footage. There will be images of children, vunerable persons, people from minority ethnic groups and religious beliefs however this will not be known at the time of recording unless the cameras are being proactively used by staff. Any proactive monitoring of the public must be justified by the operator. A full audit trail is maintained and inspected by the system manager on a regular basis. Images of individuals will only be released to investigating authorities in accordance with the objectives listed in the code of practice. The system will be used in an overt manner and signage informing the public that cctv is in operation will be displayed throughout the borough. The CCTV system, does not discriminate in any way, nor does it have any analytical software which could be used to discriminate people.</w:t>
            </w:r>
            <w:r w:rsidRPr="00DB342C">
              <w:rPr>
                <w:rFonts w:eastAsia="Times New Roman" w:cs="Times New Roman"/>
                <w:noProof/>
                <w:sz w:val="22"/>
                <w:szCs w:val="24"/>
                <w:lang w:eastAsia="en-GB"/>
              </w:rPr>
              <w:fldChar w:fldCharType="end"/>
            </w:r>
          </w:p>
          <w:p w14:paraId="5D8C196F" w14:textId="77777777" w:rsidR="00515F0F" w:rsidRPr="00DB342C" w:rsidRDefault="00515F0F" w:rsidP="000C1EF3">
            <w:pPr>
              <w:spacing w:after="0" w:line="240" w:lineRule="auto"/>
              <w:rPr>
                <w:rFonts w:eastAsia="Times New Roman" w:cs="Times New Roman"/>
                <w:noProof/>
                <w:sz w:val="22"/>
                <w:szCs w:val="24"/>
                <w:lang w:eastAsia="en-GB"/>
              </w:rPr>
            </w:pPr>
          </w:p>
          <w:p w14:paraId="62B891B0" w14:textId="77777777" w:rsidR="00515F0F" w:rsidRPr="00DB342C" w:rsidRDefault="00515F0F" w:rsidP="000C1EF3">
            <w:pPr>
              <w:spacing w:after="0" w:line="240" w:lineRule="auto"/>
              <w:rPr>
                <w:rFonts w:eastAsia="Times New Roman" w:cs="Times New Roman"/>
                <w:noProof/>
                <w:sz w:val="22"/>
                <w:szCs w:val="24"/>
                <w:lang w:eastAsia="en-GB"/>
              </w:rPr>
            </w:pPr>
          </w:p>
          <w:p w14:paraId="5DB9E906" w14:textId="77777777" w:rsidR="00515F0F" w:rsidRPr="00DB342C" w:rsidRDefault="00515F0F" w:rsidP="000C1EF3">
            <w:pPr>
              <w:spacing w:after="0" w:line="240" w:lineRule="auto"/>
              <w:rPr>
                <w:rFonts w:eastAsia="Times New Roman" w:cs="Times New Roman"/>
                <w:noProof/>
                <w:sz w:val="22"/>
                <w:szCs w:val="24"/>
                <w:lang w:eastAsia="en-GB"/>
              </w:rPr>
            </w:pPr>
          </w:p>
        </w:tc>
      </w:tr>
    </w:tbl>
    <w:p w14:paraId="54109B92" w14:textId="77777777" w:rsidR="00F85BCA" w:rsidRPr="00F85BCA" w:rsidRDefault="00F85BCA" w:rsidP="00F85BCA">
      <w:pPr>
        <w:keepNext/>
        <w:keepLines/>
        <w:spacing w:before="240" w:after="120" w:line="240" w:lineRule="auto"/>
        <w:rPr>
          <w:rFonts w:eastAsia="Times New Roman" w:cs="Times New Roman"/>
          <w:sz w:val="22"/>
          <w:szCs w:val="24"/>
          <w:lang w:eastAsia="en-GB"/>
        </w:rPr>
      </w:pPr>
      <w:r w:rsidRPr="00F85BCA">
        <w:rPr>
          <w:rFonts w:eastAsia="DengXian Light" w:cs="Times New Roman"/>
          <w:b/>
          <w:color w:val="0B9444"/>
          <w:sz w:val="22"/>
          <w:szCs w:val="26"/>
          <w:lang w:eastAsia="en-GB"/>
        </w:rPr>
        <w:t>5. Who will be making decisions about the uses of the system and which other parties are likely to be involved?</w:t>
      </w:r>
      <w:r w:rsidRPr="00F85BCA">
        <w:rPr>
          <w:rFonts w:eastAsia="Times New Roman" w:cs="Times New Roman"/>
          <w:b/>
          <w:sz w:val="22"/>
          <w:szCs w:val="24"/>
          <w:lang w:eastAsia="en-GB"/>
        </w:rPr>
        <w:t xml:space="preserve"> </w:t>
      </w:r>
      <w:r w:rsidRPr="00F85BCA">
        <w:rPr>
          <w:rFonts w:eastAsia="Times New Roman" w:cs="Times New Roman"/>
          <w:bCs/>
          <w:sz w:val="22"/>
          <w:szCs w:val="24"/>
          <w:lang w:eastAsia="en-GB"/>
        </w:rPr>
        <w:t>Will you be the sole user of the data being processed or will you be sharing it with other organisations or agencies? Record any other parties you would disclose the data to, for what purposes, and any relevant data sharing agreements. Note that if you are processing for more than one purpose you may need to conduct separate DPIAs.</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F85BCA" w14:paraId="69BEBD82" w14:textId="77777777" w:rsidTr="000C1EF3">
        <w:trPr>
          <w:trHeight w:val="850"/>
        </w:trPr>
        <w:tc>
          <w:tcPr>
            <w:tcW w:w="10206" w:type="dxa"/>
          </w:tcPr>
          <w:p w14:paraId="1C2D053C" w14:textId="289C3835" w:rsidR="00F85BCA" w:rsidRDefault="00F85BCA" w:rsidP="00F85BCA">
            <w:pPr>
              <w:spacing w:after="0" w:line="240" w:lineRule="auto"/>
              <w:rPr>
                <w:rFonts w:eastAsia="Times New Roman" w:cs="Times New Roman"/>
                <w:noProof/>
                <w:sz w:val="22"/>
                <w:szCs w:val="24"/>
                <w:lang w:eastAsia="en-GB"/>
              </w:rPr>
            </w:pPr>
            <w:r w:rsidRPr="00F85BCA">
              <w:rPr>
                <w:rFonts w:eastAsia="Times New Roman" w:cs="Times New Roman"/>
                <w:noProof/>
                <w:sz w:val="22"/>
                <w:szCs w:val="24"/>
                <w:lang w:eastAsia="en-GB"/>
              </w:rPr>
              <w:fldChar w:fldCharType="begin">
                <w:ffData>
                  <w:name w:val="Text2"/>
                  <w:enabled/>
                  <w:calcOnExit w:val="0"/>
                  <w:textInput/>
                </w:ffData>
              </w:fldChar>
            </w:r>
            <w:r w:rsidRPr="00F85BCA">
              <w:rPr>
                <w:rFonts w:eastAsia="Times New Roman" w:cs="Times New Roman"/>
                <w:noProof/>
                <w:sz w:val="22"/>
                <w:szCs w:val="24"/>
                <w:lang w:eastAsia="en-GB"/>
              </w:rPr>
              <w:instrText xml:space="preserve"> FORMTEXT </w:instrText>
            </w:r>
            <w:r w:rsidRPr="00F85BCA">
              <w:rPr>
                <w:rFonts w:eastAsia="Times New Roman" w:cs="Times New Roman"/>
                <w:noProof/>
                <w:sz w:val="22"/>
                <w:szCs w:val="24"/>
                <w:lang w:eastAsia="en-GB"/>
              </w:rPr>
            </w:r>
            <w:r w:rsidRPr="00F85BCA">
              <w:rPr>
                <w:rFonts w:eastAsia="Times New Roman" w:cs="Times New Roman"/>
                <w:noProof/>
                <w:sz w:val="22"/>
                <w:szCs w:val="24"/>
                <w:lang w:eastAsia="en-GB"/>
              </w:rPr>
              <w:fldChar w:fldCharType="separate"/>
            </w:r>
            <w:r w:rsidR="00D22A5C" w:rsidRPr="00D22A5C">
              <w:rPr>
                <w:rFonts w:eastAsia="Times New Roman" w:cs="Times New Roman"/>
                <w:noProof/>
                <w:sz w:val="22"/>
                <w:szCs w:val="24"/>
                <w:lang w:eastAsia="en-GB"/>
              </w:rPr>
              <w:t xml:space="preserve">The data owner and data controller is </w:t>
            </w:r>
            <w:r w:rsidR="00E54A8D">
              <w:rPr>
                <w:rFonts w:eastAsia="Times New Roman" w:cs="Times New Roman"/>
                <w:noProof/>
                <w:sz w:val="22"/>
                <w:szCs w:val="24"/>
                <w:lang w:eastAsia="en-GB"/>
              </w:rPr>
              <w:t>Salisbury City</w:t>
            </w:r>
            <w:r w:rsidR="00D22A5C" w:rsidRPr="00D22A5C">
              <w:rPr>
                <w:rFonts w:eastAsia="Times New Roman" w:cs="Times New Roman"/>
                <w:noProof/>
                <w:sz w:val="22"/>
                <w:szCs w:val="24"/>
                <w:lang w:eastAsia="en-GB"/>
              </w:rPr>
              <w:t xml:space="preserve"> Council. The council will share data with </w:t>
            </w:r>
            <w:r w:rsidR="00E54A8D">
              <w:rPr>
                <w:rFonts w:eastAsia="Times New Roman" w:cs="Times New Roman"/>
                <w:noProof/>
                <w:sz w:val="22"/>
                <w:szCs w:val="24"/>
                <w:lang w:eastAsia="en-GB"/>
              </w:rPr>
              <w:t>d</w:t>
            </w:r>
            <w:r w:rsidR="00D22A5C" w:rsidRPr="00D22A5C">
              <w:rPr>
                <w:rFonts w:eastAsia="Times New Roman" w:cs="Times New Roman"/>
                <w:noProof/>
                <w:sz w:val="22"/>
                <w:szCs w:val="24"/>
                <w:lang w:eastAsia="en-GB"/>
              </w:rPr>
              <w:t>ata subjects</w:t>
            </w:r>
            <w:r w:rsidR="00E54A8D">
              <w:rPr>
                <w:rFonts w:eastAsia="Times New Roman" w:cs="Times New Roman"/>
                <w:noProof/>
                <w:sz w:val="22"/>
                <w:szCs w:val="24"/>
                <w:lang w:eastAsia="en-GB"/>
              </w:rPr>
              <w:t xml:space="preserve">, </w:t>
            </w:r>
            <w:r w:rsidR="00D22A5C" w:rsidRPr="00D22A5C">
              <w:rPr>
                <w:rFonts w:eastAsia="Times New Roman" w:cs="Times New Roman"/>
                <w:noProof/>
                <w:sz w:val="22"/>
                <w:szCs w:val="24"/>
                <w:lang w:eastAsia="en-GB"/>
              </w:rPr>
              <w:t xml:space="preserve">Statutory prosecuting authorities </w:t>
            </w:r>
            <w:r w:rsidR="00E54A8D">
              <w:rPr>
                <w:rFonts w:eastAsia="Times New Roman" w:cs="Times New Roman"/>
                <w:noProof/>
                <w:sz w:val="22"/>
                <w:szCs w:val="24"/>
                <w:lang w:eastAsia="en-GB"/>
              </w:rPr>
              <w:t>and</w:t>
            </w:r>
            <w:r w:rsidR="00D22A5C" w:rsidRPr="00D22A5C">
              <w:rPr>
                <w:rFonts w:eastAsia="Times New Roman" w:cs="Times New Roman"/>
                <w:noProof/>
                <w:sz w:val="22"/>
                <w:szCs w:val="24"/>
                <w:lang w:eastAsia="en-GB"/>
              </w:rPr>
              <w:t xml:space="preserve"> </w:t>
            </w:r>
            <w:r w:rsidR="00E54A8D">
              <w:rPr>
                <w:rFonts w:eastAsia="Times New Roman" w:cs="Times New Roman"/>
                <w:noProof/>
                <w:sz w:val="22"/>
                <w:szCs w:val="24"/>
                <w:lang w:eastAsia="en-GB"/>
              </w:rPr>
              <w:t>c</w:t>
            </w:r>
            <w:r w:rsidR="00D22A5C" w:rsidRPr="00D22A5C">
              <w:rPr>
                <w:rFonts w:eastAsia="Times New Roman" w:cs="Times New Roman"/>
                <w:noProof/>
                <w:sz w:val="22"/>
                <w:szCs w:val="24"/>
                <w:lang w:eastAsia="en-GB"/>
              </w:rPr>
              <w:t>lients and authorised investigators</w:t>
            </w:r>
            <w:r w:rsidR="00E54A8D">
              <w:rPr>
                <w:rFonts w:eastAsia="Times New Roman" w:cs="Times New Roman"/>
                <w:noProof/>
                <w:sz w:val="22"/>
                <w:szCs w:val="24"/>
                <w:lang w:eastAsia="en-GB"/>
              </w:rPr>
              <w:t xml:space="preserve">. </w:t>
            </w:r>
            <w:r w:rsidR="00D22A5C" w:rsidRPr="00D22A5C">
              <w:rPr>
                <w:rFonts w:eastAsia="Times New Roman" w:cs="Times New Roman"/>
                <w:noProof/>
                <w:sz w:val="22"/>
                <w:szCs w:val="24"/>
                <w:lang w:eastAsia="en-GB"/>
              </w:rPr>
              <w:t xml:space="preserve"> </w:t>
            </w:r>
            <w:r w:rsidR="00E54A8D">
              <w:rPr>
                <w:rFonts w:eastAsia="Times New Roman" w:cs="Times New Roman"/>
                <w:noProof/>
                <w:sz w:val="22"/>
                <w:szCs w:val="24"/>
                <w:lang w:eastAsia="en-GB"/>
              </w:rPr>
              <w:t>We have a data</w:t>
            </w:r>
            <w:r w:rsidR="00D22A5C" w:rsidRPr="00D22A5C">
              <w:rPr>
                <w:rFonts w:eastAsia="Times New Roman" w:cs="Times New Roman"/>
                <w:noProof/>
                <w:sz w:val="22"/>
                <w:szCs w:val="24"/>
                <w:lang w:eastAsia="en-GB"/>
              </w:rPr>
              <w:t xml:space="preserve"> Information Sharing Agreement with </w:t>
            </w:r>
            <w:r w:rsidR="00E54A8D">
              <w:rPr>
                <w:rFonts w:eastAsia="Times New Roman" w:cs="Times New Roman"/>
                <w:noProof/>
                <w:sz w:val="22"/>
                <w:szCs w:val="24"/>
                <w:lang w:eastAsia="en-GB"/>
              </w:rPr>
              <w:t xml:space="preserve">Wiltshire </w:t>
            </w:r>
            <w:r w:rsidR="00D22A5C" w:rsidRPr="00D22A5C">
              <w:rPr>
                <w:rFonts w:eastAsia="Times New Roman" w:cs="Times New Roman"/>
                <w:noProof/>
                <w:sz w:val="22"/>
                <w:szCs w:val="24"/>
                <w:lang w:eastAsia="en-GB"/>
              </w:rPr>
              <w:t>Police. No other organisation will have access to the data other than general indidividuals exercising their rights in relation to subject access requests</w:t>
            </w:r>
            <w:r w:rsidR="00E54A8D">
              <w:rPr>
                <w:rFonts w:eastAsia="Times New Roman" w:cs="Times New Roman"/>
                <w:noProof/>
                <w:sz w:val="22"/>
                <w:szCs w:val="24"/>
                <w:lang w:eastAsia="en-GB"/>
              </w:rPr>
              <w:t>.</w:t>
            </w:r>
            <w:r w:rsidRPr="00F85BCA">
              <w:rPr>
                <w:rFonts w:eastAsia="Times New Roman" w:cs="Times New Roman"/>
                <w:noProof/>
                <w:sz w:val="22"/>
                <w:szCs w:val="24"/>
                <w:lang w:eastAsia="en-GB"/>
              </w:rPr>
              <w:fldChar w:fldCharType="end"/>
            </w:r>
          </w:p>
          <w:p w14:paraId="062E966F" w14:textId="77777777" w:rsidR="00835D40" w:rsidRDefault="00835D40" w:rsidP="00F85BCA">
            <w:pPr>
              <w:spacing w:after="0" w:line="240" w:lineRule="auto"/>
              <w:rPr>
                <w:rFonts w:eastAsia="Times New Roman" w:cs="Times New Roman"/>
                <w:noProof/>
                <w:sz w:val="22"/>
                <w:szCs w:val="24"/>
                <w:lang w:eastAsia="en-GB"/>
              </w:rPr>
            </w:pPr>
          </w:p>
          <w:p w14:paraId="444DC650" w14:textId="77777777" w:rsidR="00835D40" w:rsidRDefault="00835D40" w:rsidP="00F85BCA">
            <w:pPr>
              <w:spacing w:after="0" w:line="240" w:lineRule="auto"/>
              <w:rPr>
                <w:rFonts w:eastAsia="Times New Roman" w:cs="Times New Roman"/>
                <w:noProof/>
                <w:sz w:val="22"/>
                <w:szCs w:val="24"/>
                <w:lang w:eastAsia="en-GB"/>
              </w:rPr>
            </w:pPr>
          </w:p>
          <w:p w14:paraId="76BDC86C" w14:textId="77777777" w:rsidR="00835D40" w:rsidRPr="00F85BCA" w:rsidRDefault="00835D40" w:rsidP="00F85BCA">
            <w:pPr>
              <w:spacing w:after="0" w:line="240" w:lineRule="auto"/>
              <w:rPr>
                <w:rFonts w:eastAsia="Times New Roman" w:cs="Times New Roman"/>
                <w:noProof/>
                <w:sz w:val="22"/>
                <w:szCs w:val="24"/>
                <w:lang w:eastAsia="en-GB"/>
              </w:rPr>
            </w:pPr>
          </w:p>
        </w:tc>
      </w:tr>
    </w:tbl>
    <w:p w14:paraId="5579222E" w14:textId="77777777" w:rsidR="00F85BCA" w:rsidRPr="00DB342C" w:rsidRDefault="00F85BCA" w:rsidP="00F85BCA">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6. </w:t>
      </w:r>
      <w:r w:rsidRPr="00DB342C">
        <w:rPr>
          <w:rFonts w:eastAsia="DengXian Light" w:cs="Times New Roman"/>
          <w:b/>
          <w:color w:val="0B9444"/>
          <w:sz w:val="22"/>
          <w:szCs w:val="26"/>
          <w:lang w:eastAsia="en-GB"/>
        </w:rPr>
        <w:t>How is information collected?</w:t>
      </w:r>
      <w:r>
        <w:rPr>
          <w:rFonts w:eastAsia="DengXian Light" w:cs="Times New Roman"/>
          <w:b/>
          <w:color w:val="0B9444"/>
          <w:sz w:val="22"/>
          <w:szCs w:val="26"/>
          <w:lang w:eastAsia="en-GB"/>
        </w:rPr>
        <w:t xml:space="preserve"> </w:t>
      </w:r>
      <w:r w:rsidRPr="00DB342C">
        <w:rPr>
          <w:rFonts w:eastAsia="DengXian Light" w:cs="Times New Roman"/>
          <w:b/>
          <w:color w:val="0B9444"/>
          <w:sz w:val="22"/>
          <w:szCs w:val="26"/>
          <w:lang w:eastAsia="en-GB"/>
        </w:rPr>
        <w:t>(tick multiple options if necessary)</w:t>
      </w:r>
    </w:p>
    <w:p w14:paraId="23212584" w14:textId="337C054C" w:rsidR="00F85BCA" w:rsidRPr="00DB342C" w:rsidRDefault="00F85BCA" w:rsidP="00F85BCA">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Fixed CCTV</w:t>
      </w:r>
      <w:r>
        <w:rPr>
          <w:rFonts w:eastAsia="Times New Roman" w:cs="Times New Roman"/>
          <w:sz w:val="22"/>
          <w:szCs w:val="24"/>
          <w:lang w:eastAsia="en-GB"/>
        </w:rPr>
        <w:t xml:space="preserve"> (networked)</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Body Worn Video</w:t>
      </w:r>
    </w:p>
    <w:p w14:paraId="49A8F485" w14:textId="77777777" w:rsidR="00F85BCA" w:rsidRPr="00DB342C" w:rsidRDefault="00F85BCA" w:rsidP="00F85BCA">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ANPR</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Unmanned aerial systems (drones)</w:t>
      </w:r>
    </w:p>
    <w:p w14:paraId="71B97BAA" w14:textId="430E0352" w:rsidR="00F85BCA" w:rsidRPr="00DB342C" w:rsidRDefault="00F85BCA" w:rsidP="00F85BCA">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Stand-alone cameras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w:t>
      </w:r>
      <w:r>
        <w:rPr>
          <w:rFonts w:eastAsia="Times New Roman" w:cs="Times New Roman"/>
          <w:sz w:val="22"/>
          <w:szCs w:val="24"/>
          <w:lang w:eastAsia="en-GB"/>
        </w:rPr>
        <w:t>Redeployable CCTV</w:t>
      </w:r>
    </w:p>
    <w:p w14:paraId="73CA116E" w14:textId="77777777" w:rsidR="00F85BCA" w:rsidRPr="00DB342C" w:rsidRDefault="00F85BCA" w:rsidP="00F85BCA">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w:t>
      </w:r>
      <w:r>
        <w:rPr>
          <w:rFonts w:eastAsia="Times New Roman" w:cs="Times New Roman"/>
          <w:sz w:val="22"/>
          <w:szCs w:val="24"/>
          <w:lang w:eastAsia="en-GB"/>
        </w:rPr>
        <w:t>Other (please specify)</w:t>
      </w:r>
      <w:r w:rsidRPr="00DB342C">
        <w:rPr>
          <w:rFonts w:eastAsia="Times New Roman" w:cs="Times New Roman"/>
          <w:sz w:val="22"/>
          <w:szCs w:val="24"/>
          <w:lang w:eastAsia="en-GB"/>
        </w:rPr>
        <w:tab/>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1AFB524D" w14:textId="77777777" w:rsidTr="000C1EF3">
        <w:trPr>
          <w:trHeight w:val="794"/>
        </w:trPr>
        <w:tc>
          <w:tcPr>
            <w:tcW w:w="10206" w:type="dxa"/>
          </w:tcPr>
          <w:p w14:paraId="2A0B9FB9" w14:textId="77777777" w:rsidR="00F85BCA" w:rsidRPr="00DB342C"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bl>
    <w:p w14:paraId="36912280" w14:textId="77777777" w:rsidR="00F85BCA" w:rsidRPr="00DB342C" w:rsidRDefault="00F85BCA" w:rsidP="00F85BCA">
      <w:pPr>
        <w:keepNext/>
        <w:keepLines/>
        <w:spacing w:before="240" w:after="120" w:line="240" w:lineRule="auto"/>
        <w:rPr>
          <w:rFonts w:eastAsia="DengXian Light" w:cs="Times New Roman"/>
          <w:b/>
          <w:color w:val="0B9444"/>
          <w:sz w:val="22"/>
          <w:szCs w:val="26"/>
          <w:lang w:eastAsia="en-GB"/>
        </w:rPr>
      </w:pPr>
      <w:r>
        <w:rPr>
          <w:rFonts w:eastAsia="DengXian Light" w:cs="Times New Roman"/>
          <w:b/>
          <w:color w:val="0B9444"/>
          <w:sz w:val="22"/>
          <w:szCs w:val="26"/>
          <w:lang w:eastAsia="en-GB"/>
        </w:rPr>
        <w:lastRenderedPageBreak/>
        <w:t xml:space="preserve">7. </w:t>
      </w:r>
      <w:r w:rsidRPr="00DB342C">
        <w:rPr>
          <w:rFonts w:eastAsia="DengXian Light" w:cs="Times New Roman"/>
          <w:b/>
          <w:color w:val="0B9444"/>
          <w:sz w:val="22"/>
          <w:szCs w:val="26"/>
          <w:lang w:eastAsia="en-GB"/>
        </w:rPr>
        <w:t xml:space="preserve">Set out the information flow, from initial capture to eventual destruction. You may want to insert or attach a diagram. </w:t>
      </w:r>
      <w:r w:rsidRPr="00DB342C">
        <w:rPr>
          <w:rFonts w:eastAsia="Times New Roman" w:cs="Times New Roman"/>
          <w:sz w:val="22"/>
          <w:szCs w:val="24"/>
          <w:lang w:eastAsia="en-GB"/>
        </w:rPr>
        <w:t xml:space="preserve">Indicate whether it will include audio data; the form of transmission; the presence of live monitoring or use of watchlists; whether data will be recorded; whether any integrated surveillance technologies such as automatic facial recognition are used; if there is auto deletion after the retention period. You may have additional points to add that affect the assessment.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2EB7E90C" w14:textId="77777777" w:rsidTr="000C1EF3">
        <w:trPr>
          <w:trHeight w:val="850"/>
        </w:trPr>
        <w:tc>
          <w:tcPr>
            <w:tcW w:w="10206" w:type="dxa"/>
          </w:tcPr>
          <w:p w14:paraId="5FC11738" w14:textId="77777777" w:rsidR="008332CD" w:rsidRPr="008332CD" w:rsidRDefault="00F85BCA" w:rsidP="008332CD">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8332CD" w:rsidRPr="008332CD">
              <w:rPr>
                <w:rFonts w:eastAsia="Times New Roman" w:cs="Times New Roman"/>
                <w:noProof/>
                <w:sz w:val="22"/>
                <w:szCs w:val="24"/>
                <w:lang w:eastAsia="en-GB"/>
              </w:rPr>
              <w:t xml:space="preserve">Data will be captured in video format. The system is hard wired.There is live monitoring by SIA </w:t>
            </w:r>
          </w:p>
          <w:p w14:paraId="0DA49F8E" w14:textId="109C3A6F" w:rsidR="008332CD" w:rsidRPr="008332CD" w:rsidRDefault="008332CD" w:rsidP="008332CD">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trained</w:t>
            </w:r>
            <w:r w:rsidRPr="008332CD">
              <w:rPr>
                <w:rFonts w:eastAsia="Times New Roman" w:cs="Times New Roman"/>
                <w:noProof/>
                <w:sz w:val="22"/>
                <w:szCs w:val="24"/>
                <w:lang w:eastAsia="en-GB"/>
              </w:rPr>
              <w:t xml:space="preserve"> and vetted CCTV operators from the main CCTV control room. There is no AFR or audio </w:t>
            </w:r>
          </w:p>
          <w:p w14:paraId="7F89C6C0" w14:textId="77777777" w:rsidR="008332CD" w:rsidRPr="008332CD" w:rsidRDefault="008332CD" w:rsidP="008332CD">
            <w:pPr>
              <w:spacing w:after="0" w:line="240" w:lineRule="auto"/>
              <w:rPr>
                <w:rFonts w:eastAsia="Times New Roman" w:cs="Times New Roman"/>
                <w:noProof/>
                <w:sz w:val="22"/>
                <w:szCs w:val="24"/>
                <w:lang w:eastAsia="en-GB"/>
              </w:rPr>
            </w:pPr>
            <w:r w:rsidRPr="008332CD">
              <w:rPr>
                <w:rFonts w:eastAsia="Times New Roman" w:cs="Times New Roman"/>
                <w:noProof/>
                <w:sz w:val="22"/>
                <w:szCs w:val="24"/>
                <w:lang w:eastAsia="en-GB"/>
              </w:rPr>
              <w:t xml:space="preserve">recording. Staff will be provided with intelligence by the police relating to crime hotspots, wanted and </w:t>
            </w:r>
          </w:p>
          <w:p w14:paraId="639AAE7B" w14:textId="643F228B" w:rsidR="008332CD" w:rsidRPr="008332CD" w:rsidRDefault="008332CD" w:rsidP="008332CD">
            <w:pPr>
              <w:spacing w:after="0" w:line="240" w:lineRule="auto"/>
              <w:rPr>
                <w:rFonts w:eastAsia="Times New Roman" w:cs="Times New Roman"/>
                <w:noProof/>
                <w:sz w:val="22"/>
                <w:szCs w:val="24"/>
                <w:lang w:eastAsia="en-GB"/>
              </w:rPr>
            </w:pPr>
            <w:r w:rsidRPr="008332CD">
              <w:rPr>
                <w:rFonts w:eastAsia="Times New Roman" w:cs="Times New Roman"/>
                <w:noProof/>
                <w:sz w:val="22"/>
                <w:szCs w:val="24"/>
                <w:lang w:eastAsia="en-GB"/>
              </w:rPr>
              <w:t>missing persons. The retention periods is 3</w:t>
            </w:r>
            <w:r>
              <w:rPr>
                <w:rFonts w:eastAsia="Times New Roman" w:cs="Times New Roman"/>
                <w:noProof/>
                <w:sz w:val="22"/>
                <w:szCs w:val="24"/>
                <w:lang w:eastAsia="en-GB"/>
              </w:rPr>
              <w:t xml:space="preserve">0 </w:t>
            </w:r>
            <w:r w:rsidRPr="008332CD">
              <w:rPr>
                <w:rFonts w:eastAsia="Times New Roman" w:cs="Times New Roman"/>
                <w:noProof/>
                <w:sz w:val="22"/>
                <w:szCs w:val="24"/>
                <w:lang w:eastAsia="en-GB"/>
              </w:rPr>
              <w:t xml:space="preserve">days after which there is an automatic deletion of the </w:t>
            </w:r>
          </w:p>
          <w:p w14:paraId="402492E7" w14:textId="2A3F4A17" w:rsidR="008332CD" w:rsidRPr="008332CD" w:rsidRDefault="008332CD" w:rsidP="008332CD">
            <w:pPr>
              <w:spacing w:after="0" w:line="240" w:lineRule="auto"/>
              <w:rPr>
                <w:rFonts w:eastAsia="Times New Roman" w:cs="Times New Roman"/>
                <w:noProof/>
                <w:sz w:val="22"/>
                <w:szCs w:val="24"/>
                <w:lang w:eastAsia="en-GB"/>
              </w:rPr>
            </w:pPr>
            <w:r w:rsidRPr="008332CD">
              <w:rPr>
                <w:rFonts w:eastAsia="Times New Roman" w:cs="Times New Roman"/>
                <w:noProof/>
                <w:sz w:val="22"/>
                <w:szCs w:val="24"/>
                <w:lang w:eastAsia="en-GB"/>
              </w:rPr>
              <w:t xml:space="preserve">footage. Procedures, data sharing and security are in line with </w:t>
            </w:r>
            <w:r>
              <w:rPr>
                <w:rFonts w:eastAsia="Times New Roman" w:cs="Times New Roman"/>
                <w:noProof/>
                <w:sz w:val="22"/>
                <w:szCs w:val="24"/>
                <w:lang w:eastAsia="en-GB"/>
              </w:rPr>
              <w:t>c</w:t>
            </w:r>
            <w:r w:rsidRPr="008332CD">
              <w:rPr>
                <w:rFonts w:eastAsia="Times New Roman" w:cs="Times New Roman"/>
                <w:noProof/>
                <w:sz w:val="22"/>
                <w:szCs w:val="24"/>
                <w:lang w:eastAsia="en-GB"/>
              </w:rPr>
              <w:t xml:space="preserve">ouncil policy and procedures. </w:t>
            </w:r>
          </w:p>
          <w:p w14:paraId="78E549C2" w14:textId="05D90442" w:rsidR="00F85BCA" w:rsidRDefault="008332CD" w:rsidP="008332CD">
            <w:pPr>
              <w:spacing w:after="0" w:line="240" w:lineRule="auto"/>
              <w:rPr>
                <w:rFonts w:eastAsia="Times New Roman" w:cs="Times New Roman"/>
                <w:noProof/>
                <w:sz w:val="22"/>
                <w:szCs w:val="24"/>
                <w:lang w:eastAsia="en-GB"/>
              </w:rPr>
            </w:pPr>
            <w:r w:rsidRPr="008332CD">
              <w:rPr>
                <w:rFonts w:eastAsia="Times New Roman" w:cs="Times New Roman"/>
                <w:noProof/>
                <w:sz w:val="22"/>
                <w:szCs w:val="24"/>
                <w:lang w:eastAsia="en-GB"/>
              </w:rPr>
              <w:t xml:space="preserve">Authorised staff have received relevant training in legislation, procedures and use of the system. </w:t>
            </w:r>
            <w:r w:rsidR="00727259" w:rsidRPr="00727259">
              <w:rPr>
                <w:rFonts w:eastAsia="Times New Roman" w:cs="Times New Roman"/>
                <w:noProof/>
                <w:sz w:val="22"/>
                <w:szCs w:val="24"/>
                <w:lang w:eastAsia="en-GB"/>
              </w:rPr>
              <w:t>The principles of GDPR/DPA 2018 will be adhered to at all times.</w:t>
            </w:r>
            <w:r w:rsidR="00F85BCA" w:rsidRPr="00DB342C">
              <w:rPr>
                <w:rFonts w:eastAsia="Times New Roman" w:cs="Times New Roman"/>
                <w:noProof/>
                <w:sz w:val="22"/>
                <w:szCs w:val="24"/>
                <w:lang w:eastAsia="en-GB"/>
              </w:rPr>
              <w:fldChar w:fldCharType="end"/>
            </w:r>
          </w:p>
          <w:p w14:paraId="0F4B9FB3" w14:textId="77777777" w:rsidR="00F85BCA" w:rsidRDefault="00F85BCA" w:rsidP="000C1EF3">
            <w:pPr>
              <w:spacing w:after="0" w:line="240" w:lineRule="auto"/>
              <w:rPr>
                <w:rFonts w:eastAsia="Times New Roman" w:cs="Times New Roman"/>
                <w:noProof/>
                <w:sz w:val="22"/>
                <w:szCs w:val="24"/>
                <w:lang w:eastAsia="en-GB"/>
              </w:rPr>
            </w:pPr>
          </w:p>
          <w:p w14:paraId="633A5231" w14:textId="77777777" w:rsidR="00F85BCA" w:rsidRDefault="00F85BCA" w:rsidP="000C1EF3">
            <w:pPr>
              <w:spacing w:after="0" w:line="240" w:lineRule="auto"/>
              <w:rPr>
                <w:rFonts w:eastAsia="Times New Roman" w:cs="Times New Roman"/>
                <w:noProof/>
                <w:sz w:val="22"/>
                <w:szCs w:val="24"/>
                <w:lang w:eastAsia="en-GB"/>
              </w:rPr>
            </w:pPr>
          </w:p>
          <w:p w14:paraId="4F701C88" w14:textId="77777777" w:rsidR="00F85BCA" w:rsidRDefault="00F85BCA" w:rsidP="000C1EF3">
            <w:pPr>
              <w:spacing w:after="0" w:line="240" w:lineRule="auto"/>
              <w:rPr>
                <w:rFonts w:eastAsia="Times New Roman" w:cs="Times New Roman"/>
                <w:noProof/>
                <w:sz w:val="22"/>
                <w:szCs w:val="24"/>
                <w:lang w:eastAsia="en-GB"/>
              </w:rPr>
            </w:pPr>
          </w:p>
          <w:p w14:paraId="1B037B7A" w14:textId="77777777" w:rsidR="00F85BCA" w:rsidRDefault="00F85BCA" w:rsidP="000C1EF3">
            <w:pPr>
              <w:spacing w:after="0" w:line="240" w:lineRule="auto"/>
              <w:rPr>
                <w:rFonts w:eastAsia="Times New Roman" w:cs="Times New Roman"/>
                <w:noProof/>
                <w:sz w:val="22"/>
                <w:szCs w:val="24"/>
                <w:lang w:eastAsia="en-GB"/>
              </w:rPr>
            </w:pPr>
          </w:p>
          <w:p w14:paraId="6FA4CAA3" w14:textId="77777777" w:rsidR="00F85BCA" w:rsidRDefault="00F85BCA" w:rsidP="000C1EF3">
            <w:pPr>
              <w:spacing w:after="0" w:line="240" w:lineRule="auto"/>
              <w:rPr>
                <w:rFonts w:eastAsia="Times New Roman" w:cs="Times New Roman"/>
                <w:noProof/>
                <w:sz w:val="22"/>
                <w:szCs w:val="24"/>
                <w:lang w:eastAsia="en-GB"/>
              </w:rPr>
            </w:pPr>
          </w:p>
          <w:p w14:paraId="1FFECED2" w14:textId="77777777" w:rsidR="00F85BCA" w:rsidRDefault="00F85BCA" w:rsidP="000C1EF3">
            <w:pPr>
              <w:spacing w:after="0" w:line="240" w:lineRule="auto"/>
              <w:rPr>
                <w:rFonts w:eastAsia="Times New Roman" w:cs="Times New Roman"/>
                <w:noProof/>
                <w:sz w:val="22"/>
                <w:szCs w:val="24"/>
                <w:lang w:eastAsia="en-GB"/>
              </w:rPr>
            </w:pPr>
          </w:p>
          <w:p w14:paraId="0D510EA8" w14:textId="77777777" w:rsidR="00F85BCA" w:rsidRDefault="00F85BCA" w:rsidP="000C1EF3">
            <w:pPr>
              <w:spacing w:after="0" w:line="240" w:lineRule="auto"/>
              <w:rPr>
                <w:rFonts w:eastAsia="Times New Roman" w:cs="Times New Roman"/>
                <w:noProof/>
                <w:sz w:val="22"/>
                <w:szCs w:val="24"/>
                <w:lang w:eastAsia="en-GB"/>
              </w:rPr>
            </w:pPr>
          </w:p>
          <w:p w14:paraId="79ABF7A1" w14:textId="77777777" w:rsidR="00F85BCA" w:rsidRDefault="00F85BCA" w:rsidP="000C1EF3">
            <w:pPr>
              <w:spacing w:after="0" w:line="240" w:lineRule="auto"/>
              <w:rPr>
                <w:rFonts w:eastAsia="Times New Roman" w:cs="Times New Roman"/>
                <w:noProof/>
                <w:sz w:val="22"/>
                <w:szCs w:val="24"/>
                <w:lang w:eastAsia="en-GB"/>
              </w:rPr>
            </w:pPr>
          </w:p>
          <w:p w14:paraId="5547C8F5" w14:textId="77777777" w:rsidR="00F85BCA" w:rsidRDefault="00F85BCA" w:rsidP="000C1EF3">
            <w:pPr>
              <w:spacing w:after="0" w:line="240" w:lineRule="auto"/>
              <w:rPr>
                <w:rFonts w:eastAsia="Times New Roman" w:cs="Times New Roman"/>
                <w:noProof/>
                <w:sz w:val="22"/>
                <w:szCs w:val="24"/>
                <w:lang w:eastAsia="en-GB"/>
              </w:rPr>
            </w:pPr>
          </w:p>
          <w:p w14:paraId="3DF54761" w14:textId="77777777" w:rsidR="00F85BCA" w:rsidRDefault="00F85BCA" w:rsidP="000C1EF3">
            <w:pPr>
              <w:spacing w:after="0" w:line="240" w:lineRule="auto"/>
              <w:rPr>
                <w:rFonts w:eastAsia="Times New Roman" w:cs="Times New Roman"/>
                <w:noProof/>
                <w:sz w:val="22"/>
                <w:szCs w:val="24"/>
                <w:lang w:eastAsia="en-GB"/>
              </w:rPr>
            </w:pPr>
          </w:p>
          <w:p w14:paraId="05C02F0E" w14:textId="77777777" w:rsidR="00F85BCA" w:rsidRDefault="00F85BCA" w:rsidP="000C1EF3">
            <w:pPr>
              <w:spacing w:after="0" w:line="240" w:lineRule="auto"/>
              <w:rPr>
                <w:rFonts w:eastAsia="Times New Roman" w:cs="Times New Roman"/>
                <w:noProof/>
                <w:sz w:val="22"/>
                <w:szCs w:val="24"/>
                <w:lang w:eastAsia="en-GB"/>
              </w:rPr>
            </w:pPr>
          </w:p>
          <w:p w14:paraId="38D9E542" w14:textId="77777777" w:rsidR="00F85BCA" w:rsidRDefault="00F85BCA" w:rsidP="000C1EF3">
            <w:pPr>
              <w:spacing w:after="0" w:line="240" w:lineRule="auto"/>
              <w:rPr>
                <w:rFonts w:eastAsia="Times New Roman" w:cs="Times New Roman"/>
                <w:noProof/>
                <w:sz w:val="22"/>
                <w:szCs w:val="24"/>
                <w:lang w:eastAsia="en-GB"/>
              </w:rPr>
            </w:pPr>
          </w:p>
          <w:p w14:paraId="1A3CDF29" w14:textId="77777777" w:rsidR="00F85BCA" w:rsidRDefault="00F85BCA" w:rsidP="000C1EF3">
            <w:pPr>
              <w:spacing w:after="0" w:line="240" w:lineRule="auto"/>
              <w:rPr>
                <w:rFonts w:eastAsia="Times New Roman" w:cs="Times New Roman"/>
                <w:noProof/>
                <w:sz w:val="22"/>
                <w:szCs w:val="24"/>
                <w:lang w:eastAsia="en-GB"/>
              </w:rPr>
            </w:pPr>
          </w:p>
          <w:p w14:paraId="2C49D4A1" w14:textId="77777777" w:rsidR="00F85BCA" w:rsidRDefault="00F85BCA" w:rsidP="000C1EF3">
            <w:pPr>
              <w:spacing w:after="0" w:line="240" w:lineRule="auto"/>
              <w:rPr>
                <w:rFonts w:eastAsia="Times New Roman" w:cs="Times New Roman"/>
                <w:noProof/>
                <w:sz w:val="22"/>
                <w:szCs w:val="24"/>
                <w:lang w:eastAsia="en-GB"/>
              </w:rPr>
            </w:pPr>
          </w:p>
          <w:p w14:paraId="276EE8D3" w14:textId="77777777" w:rsidR="00F85BCA" w:rsidRDefault="00F85BCA" w:rsidP="000C1EF3">
            <w:pPr>
              <w:spacing w:after="0" w:line="240" w:lineRule="auto"/>
              <w:rPr>
                <w:rFonts w:eastAsia="Times New Roman" w:cs="Times New Roman"/>
                <w:noProof/>
                <w:sz w:val="22"/>
                <w:szCs w:val="24"/>
                <w:lang w:eastAsia="en-GB"/>
              </w:rPr>
            </w:pPr>
          </w:p>
          <w:p w14:paraId="64E6B34D" w14:textId="77777777" w:rsidR="00F85BCA" w:rsidRDefault="00F85BCA" w:rsidP="000C1EF3">
            <w:pPr>
              <w:spacing w:after="0" w:line="240" w:lineRule="auto"/>
              <w:rPr>
                <w:rFonts w:eastAsia="Times New Roman" w:cs="Times New Roman"/>
                <w:noProof/>
                <w:sz w:val="22"/>
                <w:szCs w:val="24"/>
                <w:lang w:eastAsia="en-GB"/>
              </w:rPr>
            </w:pPr>
          </w:p>
          <w:p w14:paraId="01798A36"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60744A60" w14:textId="77777777" w:rsidR="00F85BCA" w:rsidRPr="00DB342C" w:rsidRDefault="00F85BCA" w:rsidP="00F85BCA">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8. </w:t>
      </w:r>
      <w:r w:rsidRPr="00DB342C">
        <w:rPr>
          <w:rFonts w:eastAsia="DengXian Light" w:cs="Times New Roman"/>
          <w:b/>
          <w:color w:val="0B9444"/>
          <w:sz w:val="22"/>
          <w:szCs w:val="26"/>
          <w:lang w:eastAsia="en-GB"/>
        </w:rPr>
        <w:t>Does the system’s technology enable recording?</w:t>
      </w:r>
    </w:p>
    <w:p w14:paraId="6856221F" w14:textId="7F212A29" w:rsidR="00F85BCA" w:rsidRPr="00DB342C" w:rsidRDefault="00F85BCA" w:rsidP="00F85BCA">
      <w:pPr>
        <w:tabs>
          <w:tab w:val="left" w:pos="1985"/>
        </w:tabs>
        <w:spacing w:after="24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Yes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No</w:t>
      </w:r>
    </w:p>
    <w:p w14:paraId="4B67EE4E"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lang w:eastAsia="en-GB"/>
        </w:rPr>
        <w:t>If recording is enabled, state where it is undertaken (no need to stipulate address, just Local Authority CCTV Control room or on-site will suffice for stand-alone camera or BWV), and whether it also enables audio recording.</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19E34359" w14:textId="77777777" w:rsidTr="000C1EF3">
        <w:trPr>
          <w:trHeight w:val="794"/>
        </w:trPr>
        <w:tc>
          <w:tcPr>
            <w:tcW w:w="10206" w:type="dxa"/>
          </w:tcPr>
          <w:p w14:paraId="053B9882" w14:textId="1F5FD513" w:rsidR="00F85BCA"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481AC8" w:rsidRPr="00481AC8">
              <w:rPr>
                <w:rFonts w:eastAsia="Times New Roman" w:cs="Times New Roman"/>
                <w:noProof/>
                <w:sz w:val="22"/>
                <w:szCs w:val="24"/>
                <w:lang w:eastAsia="en-GB"/>
              </w:rPr>
              <w:t>CCTV Server Room</w:t>
            </w:r>
            <w:r w:rsidR="00481AC8">
              <w:rPr>
                <w:rFonts w:eastAsia="Times New Roman" w:cs="Times New Roman"/>
                <w:noProof/>
                <w:sz w:val="22"/>
                <w:szCs w:val="24"/>
                <w:lang w:eastAsia="en-GB"/>
              </w:rPr>
              <w:t>.</w:t>
            </w:r>
            <w:r w:rsidR="00481AC8">
              <w:rPr>
                <w:rFonts w:eastAsia="Times New Roman" w:cs="Times New Roman"/>
                <w:noProof/>
                <w:sz w:val="22"/>
                <w:szCs w:val="24"/>
                <w:lang w:eastAsia="en-GB"/>
              </w:rPr>
              <w:t> </w:t>
            </w:r>
            <w:r w:rsidR="00481AC8">
              <w:rPr>
                <w:rFonts w:eastAsia="Times New Roman" w:cs="Times New Roman"/>
                <w:noProof/>
                <w:sz w:val="22"/>
                <w:szCs w:val="24"/>
                <w:lang w:eastAsia="en-GB"/>
              </w:rPr>
              <w:t> </w:t>
            </w:r>
            <w:r w:rsidR="00481AC8">
              <w:rPr>
                <w:rFonts w:eastAsia="Times New Roman" w:cs="Times New Roman"/>
                <w:noProof/>
                <w:sz w:val="22"/>
                <w:szCs w:val="24"/>
                <w:lang w:eastAsia="en-GB"/>
              </w:rPr>
              <w:t> </w:t>
            </w:r>
            <w:r w:rsidR="00481AC8">
              <w:rPr>
                <w:rFonts w:eastAsia="Times New Roman" w:cs="Times New Roman"/>
                <w:noProof/>
                <w:sz w:val="22"/>
                <w:szCs w:val="24"/>
                <w:lang w:eastAsia="en-GB"/>
              </w:rPr>
              <w:t> </w:t>
            </w:r>
            <w:r w:rsidR="00481AC8">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41F65ECF" w14:textId="77777777" w:rsidR="00465655" w:rsidRDefault="00465655" w:rsidP="000C1EF3">
            <w:pPr>
              <w:spacing w:after="0" w:line="240" w:lineRule="auto"/>
              <w:rPr>
                <w:rFonts w:eastAsia="Times New Roman" w:cs="Times New Roman"/>
                <w:noProof/>
                <w:sz w:val="22"/>
                <w:szCs w:val="24"/>
                <w:lang w:eastAsia="en-GB"/>
              </w:rPr>
            </w:pPr>
          </w:p>
          <w:p w14:paraId="4DF97647" w14:textId="77777777" w:rsidR="00465655" w:rsidRDefault="00465655" w:rsidP="000C1EF3">
            <w:pPr>
              <w:spacing w:after="0" w:line="240" w:lineRule="auto"/>
              <w:rPr>
                <w:rFonts w:eastAsia="Times New Roman" w:cs="Times New Roman"/>
                <w:noProof/>
                <w:sz w:val="22"/>
                <w:szCs w:val="24"/>
                <w:lang w:eastAsia="en-GB"/>
              </w:rPr>
            </w:pPr>
          </w:p>
          <w:p w14:paraId="6D2E0784" w14:textId="23A00C02" w:rsidR="00465655" w:rsidRPr="00DB342C" w:rsidRDefault="00465655" w:rsidP="000C1EF3">
            <w:pPr>
              <w:spacing w:after="0" w:line="240" w:lineRule="auto"/>
              <w:rPr>
                <w:rFonts w:eastAsia="Times New Roman" w:cs="Times New Roman"/>
                <w:noProof/>
                <w:sz w:val="22"/>
                <w:szCs w:val="24"/>
                <w:lang w:eastAsia="en-GB"/>
              </w:rPr>
            </w:pPr>
          </w:p>
        </w:tc>
      </w:tr>
    </w:tbl>
    <w:p w14:paraId="3E9B727E" w14:textId="77777777" w:rsidR="00F85BCA" w:rsidRPr="00DB342C" w:rsidRDefault="00F85BCA" w:rsidP="00F85BCA">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9. </w:t>
      </w:r>
      <w:r w:rsidRPr="00DB342C">
        <w:rPr>
          <w:rFonts w:eastAsia="DengXian Light" w:cs="Times New Roman"/>
          <w:b/>
          <w:color w:val="0B9444"/>
          <w:sz w:val="22"/>
          <w:szCs w:val="26"/>
          <w:lang w:eastAsia="en-GB"/>
        </w:rPr>
        <w:t>If data is being disclosed, how will this be done?</w:t>
      </w:r>
    </w:p>
    <w:p w14:paraId="6C841859" w14:textId="17FE3F68"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Only by on-site visiting </w:t>
      </w:r>
    </w:p>
    <w:p w14:paraId="22A7009A" w14:textId="34586603" w:rsidR="00F85BCA" w:rsidRPr="00DB342C" w:rsidRDefault="00F85BCA" w:rsidP="00F85BCA">
      <w:pPr>
        <w:keepNext/>
        <w:spacing w:after="120" w:line="240" w:lineRule="auto"/>
        <w:ind w:left="312" w:hanging="312"/>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Copies of footage released (detail method below, e.g. encrypted digital media, via courier, etc)</w:t>
      </w:r>
    </w:p>
    <w:p w14:paraId="7BCEC791"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Off-site from remote server</w:t>
      </w:r>
    </w:p>
    <w:p w14:paraId="46CB0BA6"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Other (please specify)</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41A0211E" w14:textId="77777777" w:rsidTr="000C1EF3">
        <w:trPr>
          <w:trHeight w:val="794"/>
        </w:trPr>
        <w:tc>
          <w:tcPr>
            <w:tcW w:w="10206" w:type="dxa"/>
          </w:tcPr>
          <w:p w14:paraId="2FBA997A" w14:textId="204637F7" w:rsidR="00F85BCA"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0217A6" w:rsidRPr="000217A6">
              <w:rPr>
                <w:rFonts w:eastAsia="Times New Roman" w:cs="Times New Roman"/>
                <w:noProof/>
                <w:sz w:val="22"/>
                <w:szCs w:val="24"/>
                <w:lang w:eastAsia="en-GB"/>
              </w:rPr>
              <w:t xml:space="preserve">Police will access data on site. Subject Access requests, requests from Insurance Companies and solicitors will be dealt with by using encrypted media and courier or recorded delivery. Access codes will not be given until the media has been received by the requesting party. All parties are required to sign a disclosure form for any media. </w:t>
            </w:r>
            <w:r w:rsidRPr="00DB342C">
              <w:rPr>
                <w:rFonts w:eastAsia="Times New Roman" w:cs="Times New Roman"/>
                <w:noProof/>
                <w:sz w:val="22"/>
                <w:szCs w:val="24"/>
                <w:lang w:eastAsia="en-GB"/>
              </w:rPr>
              <w:fldChar w:fldCharType="end"/>
            </w:r>
          </w:p>
          <w:p w14:paraId="76AEFF88" w14:textId="77777777" w:rsidR="00465655" w:rsidRDefault="00465655" w:rsidP="000C1EF3">
            <w:pPr>
              <w:spacing w:after="0" w:line="240" w:lineRule="auto"/>
              <w:rPr>
                <w:rFonts w:eastAsia="Times New Roman" w:cs="Times New Roman"/>
                <w:noProof/>
                <w:sz w:val="22"/>
                <w:szCs w:val="24"/>
                <w:lang w:eastAsia="en-GB"/>
              </w:rPr>
            </w:pPr>
          </w:p>
          <w:p w14:paraId="0AF80195" w14:textId="77777777" w:rsidR="00465655" w:rsidRDefault="00465655" w:rsidP="000C1EF3">
            <w:pPr>
              <w:spacing w:after="0" w:line="240" w:lineRule="auto"/>
              <w:rPr>
                <w:rFonts w:eastAsia="Times New Roman" w:cs="Times New Roman"/>
                <w:noProof/>
                <w:sz w:val="22"/>
                <w:szCs w:val="24"/>
                <w:lang w:eastAsia="en-GB"/>
              </w:rPr>
            </w:pPr>
          </w:p>
          <w:p w14:paraId="56FEBE71" w14:textId="77777777" w:rsidR="00465655" w:rsidRDefault="00465655" w:rsidP="000C1EF3">
            <w:pPr>
              <w:spacing w:after="0" w:line="240" w:lineRule="auto"/>
              <w:rPr>
                <w:rFonts w:eastAsia="Times New Roman" w:cs="Times New Roman"/>
                <w:noProof/>
                <w:sz w:val="22"/>
                <w:szCs w:val="24"/>
                <w:lang w:eastAsia="en-GB"/>
              </w:rPr>
            </w:pPr>
          </w:p>
          <w:p w14:paraId="768AB073" w14:textId="1EFC7AC6" w:rsidR="00465655" w:rsidRPr="00DB342C" w:rsidRDefault="00465655" w:rsidP="000C1EF3">
            <w:pPr>
              <w:spacing w:after="0" w:line="240" w:lineRule="auto"/>
              <w:rPr>
                <w:rFonts w:eastAsia="Times New Roman" w:cs="Times New Roman"/>
                <w:noProof/>
                <w:sz w:val="22"/>
                <w:szCs w:val="24"/>
                <w:lang w:eastAsia="en-GB"/>
              </w:rPr>
            </w:pPr>
          </w:p>
        </w:tc>
      </w:tr>
    </w:tbl>
    <w:p w14:paraId="372340C2" w14:textId="77777777" w:rsidR="00F85BCA" w:rsidRPr="00DB342C" w:rsidRDefault="00F85BCA" w:rsidP="00F85BCA">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lastRenderedPageBreak/>
        <w:t xml:space="preserve">10. </w:t>
      </w:r>
      <w:r w:rsidRPr="00DB342C">
        <w:rPr>
          <w:rFonts w:eastAsia="DengXian Light" w:cs="Times New Roman"/>
          <w:b/>
          <w:color w:val="0B9444"/>
          <w:sz w:val="22"/>
          <w:szCs w:val="26"/>
          <w:lang w:eastAsia="en-GB"/>
        </w:rPr>
        <w:t>How is the information used? (tick multiple options if necessary)</w:t>
      </w:r>
    </w:p>
    <w:p w14:paraId="5E78298B" w14:textId="757D8BE8"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Monitored in real time to detect and respond to unlawful activities </w:t>
      </w:r>
    </w:p>
    <w:p w14:paraId="42DE95E2" w14:textId="330868BB"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Monitored in real time to track suspicious persons/activity</w:t>
      </w:r>
    </w:p>
    <w:p w14:paraId="7028D784"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Compared with reference data of persons of interest through processing of biometric data, such as facial recognition.</w:t>
      </w:r>
    </w:p>
    <w:p w14:paraId="69E0C9AD"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Compared with reference data for vehicles of interest through Automatic Number Plate Recognition software</w:t>
      </w:r>
    </w:p>
    <w:p w14:paraId="6FA5F33F"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Linked to sensor technology </w:t>
      </w:r>
    </w:p>
    <w:p w14:paraId="4C71AC53" w14:textId="678DB376"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Used to search for vulnerable persons</w:t>
      </w:r>
    </w:p>
    <w:p w14:paraId="3FECD07B" w14:textId="40D28604"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Used to search for wanted persons</w:t>
      </w:r>
    </w:p>
    <w:p w14:paraId="7B06E0D6" w14:textId="39041A6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Recorded data disclosed to authorised agencies to support post incident investigation, including law enforcement agencies</w:t>
      </w:r>
    </w:p>
    <w:p w14:paraId="51EC6FFF" w14:textId="0F413095"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Recorded data disclosed to authorised agencies to provide intelligence</w:t>
      </w:r>
    </w:p>
    <w:p w14:paraId="76916605" w14:textId="7BE0BB3D"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Other (please specify)</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1B8387C5" w14:textId="77777777" w:rsidTr="000C1EF3">
        <w:trPr>
          <w:trHeight w:val="794"/>
        </w:trPr>
        <w:tc>
          <w:tcPr>
            <w:tcW w:w="10206" w:type="dxa"/>
          </w:tcPr>
          <w:p w14:paraId="4303CC98" w14:textId="62AC5284" w:rsidR="00F85BCA"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9E1BB3" w:rsidRPr="009E1BB3">
              <w:rPr>
                <w:rFonts w:eastAsia="Times New Roman" w:cs="Times New Roman"/>
                <w:noProof/>
                <w:sz w:val="22"/>
                <w:szCs w:val="24"/>
                <w:lang w:eastAsia="en-GB"/>
              </w:rPr>
              <w:t xml:space="preserve">Released to council departments investigating ASB, </w:t>
            </w:r>
            <w:r w:rsidR="009E1BB3">
              <w:rPr>
                <w:rFonts w:eastAsia="Times New Roman" w:cs="Times New Roman"/>
                <w:noProof/>
                <w:sz w:val="22"/>
                <w:szCs w:val="24"/>
                <w:lang w:eastAsia="en-GB"/>
              </w:rPr>
              <w:t>l</w:t>
            </w:r>
            <w:r w:rsidR="009E1BB3" w:rsidRPr="009E1BB3">
              <w:rPr>
                <w:rFonts w:eastAsia="Times New Roman" w:cs="Times New Roman"/>
                <w:noProof/>
                <w:sz w:val="22"/>
                <w:szCs w:val="24"/>
                <w:lang w:eastAsia="en-GB"/>
              </w:rPr>
              <w:t xml:space="preserve">icensing and </w:t>
            </w:r>
            <w:r w:rsidR="009E1BB3">
              <w:rPr>
                <w:rFonts w:eastAsia="Times New Roman" w:cs="Times New Roman"/>
                <w:noProof/>
                <w:sz w:val="22"/>
                <w:szCs w:val="24"/>
                <w:lang w:eastAsia="en-GB"/>
              </w:rPr>
              <w:t>f</w:t>
            </w:r>
            <w:r w:rsidR="009E1BB3" w:rsidRPr="009E1BB3">
              <w:rPr>
                <w:rFonts w:eastAsia="Times New Roman" w:cs="Times New Roman"/>
                <w:noProof/>
                <w:sz w:val="22"/>
                <w:szCs w:val="24"/>
                <w:lang w:eastAsia="en-GB"/>
              </w:rPr>
              <w:t xml:space="preserve">ly </w:t>
            </w:r>
            <w:r w:rsidR="009E1BB3">
              <w:rPr>
                <w:rFonts w:eastAsia="Times New Roman" w:cs="Times New Roman"/>
                <w:noProof/>
                <w:sz w:val="22"/>
                <w:szCs w:val="24"/>
                <w:lang w:eastAsia="en-GB"/>
              </w:rPr>
              <w:t>t</w:t>
            </w:r>
            <w:r w:rsidR="009E1BB3" w:rsidRPr="009E1BB3">
              <w:rPr>
                <w:rFonts w:eastAsia="Times New Roman" w:cs="Times New Roman"/>
                <w:noProof/>
                <w:sz w:val="22"/>
                <w:szCs w:val="24"/>
                <w:lang w:eastAsia="en-GB"/>
              </w:rPr>
              <w:t>ipping.</w:t>
            </w:r>
            <w:r w:rsidRPr="00DB342C">
              <w:rPr>
                <w:rFonts w:eastAsia="Times New Roman" w:cs="Times New Roman"/>
                <w:noProof/>
                <w:sz w:val="22"/>
                <w:szCs w:val="24"/>
                <w:lang w:eastAsia="en-GB"/>
              </w:rPr>
              <w:fldChar w:fldCharType="end"/>
            </w:r>
          </w:p>
          <w:p w14:paraId="03CCC9F3" w14:textId="77777777" w:rsidR="00F85BCA" w:rsidRDefault="00F85BCA" w:rsidP="000C1EF3">
            <w:pPr>
              <w:spacing w:after="0" w:line="240" w:lineRule="auto"/>
              <w:rPr>
                <w:rFonts w:eastAsia="Times New Roman" w:cs="Times New Roman"/>
                <w:noProof/>
                <w:sz w:val="22"/>
                <w:szCs w:val="24"/>
                <w:lang w:eastAsia="en-GB"/>
              </w:rPr>
            </w:pPr>
          </w:p>
          <w:p w14:paraId="626C23E0" w14:textId="2681B15C" w:rsidR="00F85BCA" w:rsidRDefault="00F85BCA" w:rsidP="000C1EF3">
            <w:pPr>
              <w:spacing w:after="0" w:line="240" w:lineRule="auto"/>
              <w:rPr>
                <w:rFonts w:eastAsia="Times New Roman" w:cs="Times New Roman"/>
                <w:noProof/>
                <w:sz w:val="22"/>
                <w:szCs w:val="24"/>
                <w:lang w:eastAsia="en-GB"/>
              </w:rPr>
            </w:pPr>
          </w:p>
          <w:p w14:paraId="587DCA92" w14:textId="67615A30" w:rsidR="00465655" w:rsidRDefault="00465655" w:rsidP="000C1EF3">
            <w:pPr>
              <w:spacing w:after="0" w:line="240" w:lineRule="auto"/>
              <w:rPr>
                <w:rFonts w:eastAsia="Times New Roman" w:cs="Times New Roman"/>
                <w:noProof/>
                <w:sz w:val="22"/>
                <w:szCs w:val="24"/>
                <w:lang w:eastAsia="en-GB"/>
              </w:rPr>
            </w:pPr>
          </w:p>
          <w:p w14:paraId="1CCDD1F6" w14:textId="77777777" w:rsidR="00465655" w:rsidRDefault="00465655" w:rsidP="000C1EF3">
            <w:pPr>
              <w:spacing w:after="0" w:line="240" w:lineRule="auto"/>
              <w:rPr>
                <w:rFonts w:eastAsia="Times New Roman" w:cs="Times New Roman"/>
                <w:noProof/>
                <w:sz w:val="22"/>
                <w:szCs w:val="24"/>
                <w:lang w:eastAsia="en-GB"/>
              </w:rPr>
            </w:pPr>
          </w:p>
          <w:p w14:paraId="69A935D8"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1FFC646A" w14:textId="77777777" w:rsidR="00F85BCA" w:rsidRDefault="00F85BCA" w:rsidP="00F85BCA">
      <w:pPr>
        <w:rPr>
          <w:rFonts w:eastAsia="Times New Roman" w:cs="Times New Roman"/>
          <w:sz w:val="22"/>
          <w:szCs w:val="24"/>
          <w:lang w:eastAsia="en-GB"/>
        </w:rPr>
      </w:pPr>
    </w:p>
    <w:p w14:paraId="30A4F3CD" w14:textId="77777777" w:rsidR="00F85BCA" w:rsidRDefault="00F85BCA" w:rsidP="00F85BCA">
      <w:pPr>
        <w:rPr>
          <w:rFonts w:eastAsia="Times New Roman" w:cs="Times New Roman"/>
          <w:sz w:val="22"/>
          <w:szCs w:val="24"/>
          <w:lang w:eastAsia="en-GB"/>
        </w:rPr>
      </w:pPr>
    </w:p>
    <w:p w14:paraId="4329C947" w14:textId="77777777" w:rsidR="00F85BCA" w:rsidRPr="00F85BCA" w:rsidRDefault="00F85BCA" w:rsidP="00F85BCA">
      <w:pPr>
        <w:rPr>
          <w:rFonts w:eastAsia="Times New Roman" w:cs="Times New Roman"/>
          <w:sz w:val="22"/>
          <w:szCs w:val="24"/>
          <w:lang w:eastAsia="en-GB"/>
        </w:rPr>
        <w:sectPr w:rsidR="00F85BCA" w:rsidRPr="00F85BCA" w:rsidSect="000C1EF3">
          <w:type w:val="continuous"/>
          <w:pgSz w:w="11906" w:h="16838" w:code="9"/>
          <w:pgMar w:top="851" w:right="851" w:bottom="1134" w:left="851" w:header="567" w:footer="567" w:gutter="0"/>
          <w:cols w:space="708"/>
          <w:docGrid w:linePitch="360"/>
        </w:sectPr>
      </w:pPr>
    </w:p>
    <w:p w14:paraId="351B7F69" w14:textId="77777777" w:rsidR="00515F0F" w:rsidRDefault="00515F0F" w:rsidP="00515F0F">
      <w:pPr>
        <w:keepNext/>
        <w:keepLines/>
        <w:spacing w:before="360" w:after="240" w:line="240" w:lineRule="auto"/>
        <w:outlineLvl w:val="2"/>
        <w:rPr>
          <w:rFonts w:eastAsia="DengXian Light" w:cs="Times New Roman"/>
          <w:b/>
          <w:color w:val="0B9444"/>
          <w:szCs w:val="24"/>
          <w:u w:val="single"/>
          <w:lang w:eastAsia="en-GB"/>
        </w:rPr>
      </w:pPr>
      <w:r w:rsidRPr="00DB342C">
        <w:rPr>
          <w:rFonts w:eastAsia="DengXian Light" w:cs="Times New Roman"/>
          <w:b/>
          <w:color w:val="0B9444"/>
          <w:szCs w:val="24"/>
          <w:u w:val="single"/>
          <w:lang w:eastAsia="en-GB"/>
        </w:rPr>
        <w:lastRenderedPageBreak/>
        <w:t>Consultation</w:t>
      </w:r>
    </w:p>
    <w:p w14:paraId="7AF3B815" w14:textId="77777777" w:rsidR="00F85BCA" w:rsidRPr="00F85BCA" w:rsidRDefault="00F85BCA" w:rsidP="00515F0F">
      <w:pPr>
        <w:keepNext/>
        <w:keepLines/>
        <w:spacing w:before="360" w:after="240" w:line="240" w:lineRule="auto"/>
        <w:outlineLvl w:val="2"/>
        <w:rPr>
          <w:rFonts w:eastAsia="DengXian Light" w:cs="Times New Roman"/>
          <w:b/>
          <w:color w:val="0B9444"/>
          <w:sz w:val="22"/>
          <w:u w:val="single"/>
          <w:lang w:eastAsia="en-GB"/>
        </w:rPr>
      </w:pPr>
      <w:r w:rsidRPr="00F85BCA">
        <w:rPr>
          <w:rFonts w:eastAsia="DengXian Light" w:cs="Times New Roman"/>
          <w:b/>
          <w:color w:val="0B9444"/>
          <w:sz w:val="22"/>
          <w:lang w:val="en-US" w:eastAsia="en-GB"/>
        </w:rPr>
        <w:t>11. Record the stakeholders and data subjects you have consulted about the deployment, together with the outcomes of your engagement.</w:t>
      </w:r>
    </w:p>
    <w:tbl>
      <w:tblPr>
        <w:tblStyle w:val="TableGrid2"/>
        <w:tblW w:w="14879" w:type="dxa"/>
        <w:tblLook w:val="04A0" w:firstRow="1" w:lastRow="0" w:firstColumn="1" w:lastColumn="0" w:noHBand="0" w:noVBand="1"/>
      </w:tblPr>
      <w:tblGrid>
        <w:gridCol w:w="2511"/>
        <w:gridCol w:w="2512"/>
        <w:gridCol w:w="4611"/>
        <w:gridCol w:w="5245"/>
      </w:tblGrid>
      <w:tr w:rsidR="00515F0F" w:rsidRPr="00DB342C" w14:paraId="74332DB8" w14:textId="77777777" w:rsidTr="00CE7BD5">
        <w:trPr>
          <w:trHeight w:val="385"/>
        </w:trPr>
        <w:tc>
          <w:tcPr>
            <w:tcW w:w="2511" w:type="dxa"/>
            <w:tcBorders>
              <w:top w:val="single" w:sz="4" w:space="0" w:color="auto"/>
              <w:left w:val="single" w:sz="4" w:space="0" w:color="auto"/>
              <w:bottom w:val="single" w:sz="4" w:space="0" w:color="auto"/>
              <w:right w:val="single" w:sz="4" w:space="0" w:color="auto"/>
            </w:tcBorders>
            <w:shd w:val="clear" w:color="auto" w:fill="FFFFFF"/>
            <w:hideMark/>
          </w:tcPr>
          <w:p w14:paraId="72E9EEC5" w14:textId="77777777" w:rsidR="00515F0F" w:rsidRPr="00DB342C" w:rsidRDefault="00515F0F" w:rsidP="000C1EF3">
            <w:pPr>
              <w:keepNext/>
              <w:spacing w:before="120" w:after="120" w:line="240" w:lineRule="auto"/>
              <w:rPr>
                <w:b/>
                <w:szCs w:val="20"/>
                <w:lang w:val="en-US" w:eastAsia="en-GB"/>
              </w:rPr>
            </w:pPr>
            <w:r w:rsidRPr="00DB342C">
              <w:rPr>
                <w:b/>
                <w:szCs w:val="20"/>
                <w:lang w:val="en-US" w:eastAsia="en-GB"/>
              </w:rPr>
              <w:t>Stakeholder consulted</w:t>
            </w:r>
          </w:p>
        </w:tc>
        <w:tc>
          <w:tcPr>
            <w:tcW w:w="2512" w:type="dxa"/>
            <w:tcBorders>
              <w:top w:val="single" w:sz="4" w:space="0" w:color="auto"/>
              <w:left w:val="single" w:sz="4" w:space="0" w:color="auto"/>
              <w:bottom w:val="single" w:sz="4" w:space="0" w:color="auto"/>
              <w:right w:val="single" w:sz="4" w:space="0" w:color="auto"/>
            </w:tcBorders>
            <w:shd w:val="clear" w:color="auto" w:fill="FFFFFF"/>
            <w:hideMark/>
          </w:tcPr>
          <w:p w14:paraId="1379E033" w14:textId="77777777" w:rsidR="00515F0F" w:rsidRPr="00DB342C" w:rsidRDefault="00515F0F" w:rsidP="000C1EF3">
            <w:pPr>
              <w:keepNext/>
              <w:spacing w:before="120" w:after="120" w:line="240" w:lineRule="auto"/>
              <w:rPr>
                <w:b/>
                <w:szCs w:val="20"/>
                <w:lang w:val="en-US" w:eastAsia="en-GB"/>
              </w:rPr>
            </w:pPr>
            <w:r w:rsidRPr="00DB342C">
              <w:rPr>
                <w:b/>
                <w:szCs w:val="20"/>
                <w:lang w:val="en-US" w:eastAsia="en-GB"/>
              </w:rPr>
              <w:t xml:space="preserve">Consultation method </w:t>
            </w:r>
          </w:p>
        </w:tc>
        <w:tc>
          <w:tcPr>
            <w:tcW w:w="4611" w:type="dxa"/>
            <w:tcBorders>
              <w:top w:val="single" w:sz="4" w:space="0" w:color="auto"/>
              <w:left w:val="single" w:sz="4" w:space="0" w:color="auto"/>
              <w:bottom w:val="single" w:sz="4" w:space="0" w:color="auto"/>
              <w:right w:val="single" w:sz="4" w:space="0" w:color="auto"/>
            </w:tcBorders>
            <w:shd w:val="clear" w:color="auto" w:fill="FFFFFF"/>
            <w:hideMark/>
          </w:tcPr>
          <w:p w14:paraId="459AB5E8" w14:textId="77777777" w:rsidR="00515F0F" w:rsidRPr="00DB342C" w:rsidRDefault="00515F0F" w:rsidP="000C1EF3">
            <w:pPr>
              <w:keepNext/>
              <w:spacing w:before="120" w:after="120" w:line="240" w:lineRule="auto"/>
              <w:rPr>
                <w:b/>
                <w:szCs w:val="20"/>
                <w:lang w:val="en-US" w:eastAsia="en-GB"/>
              </w:rPr>
            </w:pPr>
            <w:r w:rsidRPr="00DB342C">
              <w:rPr>
                <w:b/>
                <w:szCs w:val="20"/>
                <w:lang w:val="en-US" w:eastAsia="en-GB"/>
              </w:rPr>
              <w:t>Views raised</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5B4153A8" w14:textId="77777777" w:rsidR="00515F0F" w:rsidRPr="00DB342C" w:rsidRDefault="00515F0F" w:rsidP="000C1EF3">
            <w:pPr>
              <w:keepNext/>
              <w:spacing w:before="120" w:after="120" w:line="240" w:lineRule="auto"/>
              <w:rPr>
                <w:b/>
                <w:szCs w:val="20"/>
                <w:lang w:val="en-US" w:eastAsia="en-GB"/>
              </w:rPr>
            </w:pPr>
            <w:r w:rsidRPr="00DB342C">
              <w:rPr>
                <w:b/>
                <w:szCs w:val="20"/>
                <w:lang w:val="en-US" w:eastAsia="en-GB"/>
              </w:rPr>
              <w:t>Measures taken</w:t>
            </w:r>
          </w:p>
        </w:tc>
      </w:tr>
      <w:tr w:rsidR="00515F0F" w:rsidRPr="00DB342C" w14:paraId="4232AAA4"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257A4F28" w14:textId="6C589E64" w:rsidR="00204FAB" w:rsidRDefault="00204FAB" w:rsidP="00204FAB">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1D5D63">
              <w:rPr>
                <w:rFonts w:eastAsia="Times New Roman" w:cs="Times New Roman"/>
                <w:noProof/>
                <w:sz w:val="22"/>
                <w:szCs w:val="24"/>
                <w:lang w:eastAsia="en-GB"/>
              </w:rPr>
              <w:t>Wiltshire Police</w:t>
            </w:r>
            <w:r w:rsidRPr="00DB342C">
              <w:rPr>
                <w:rFonts w:eastAsia="Times New Roman" w:cs="Times New Roman"/>
                <w:noProof/>
                <w:sz w:val="22"/>
                <w:szCs w:val="24"/>
                <w:lang w:eastAsia="en-GB"/>
              </w:rPr>
              <w:fldChar w:fldCharType="end"/>
            </w:r>
          </w:p>
          <w:p w14:paraId="6A6DD5F1" w14:textId="77777777" w:rsidR="00515F0F" w:rsidRPr="00DB342C" w:rsidRDefault="00515F0F" w:rsidP="000C1EF3">
            <w:pPr>
              <w:spacing w:before="120" w:after="120" w:line="240" w:lineRule="auto"/>
              <w:rPr>
                <w:rFonts w:eastAsia="Times New Roman"/>
                <w:szCs w:val="20"/>
                <w:lang w:val="en-US" w:eastAsia="en-GB"/>
              </w:rPr>
            </w:pPr>
          </w:p>
        </w:tc>
        <w:tc>
          <w:tcPr>
            <w:tcW w:w="2512" w:type="dxa"/>
            <w:tcBorders>
              <w:top w:val="single" w:sz="4" w:space="0" w:color="auto"/>
              <w:left w:val="single" w:sz="4" w:space="0" w:color="auto"/>
              <w:bottom w:val="single" w:sz="4" w:space="0" w:color="auto"/>
              <w:right w:val="single" w:sz="4" w:space="0" w:color="auto"/>
            </w:tcBorders>
            <w:hideMark/>
          </w:tcPr>
          <w:p w14:paraId="603B77F6" w14:textId="7BD5EA9D" w:rsidR="00204FAB" w:rsidRDefault="00204FAB" w:rsidP="00204FAB">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1D5D63">
              <w:rPr>
                <w:rFonts w:eastAsia="Times New Roman" w:cs="Times New Roman"/>
                <w:noProof/>
                <w:sz w:val="22"/>
                <w:szCs w:val="24"/>
                <w:lang w:eastAsia="en-GB"/>
              </w:rPr>
              <w:t xml:space="preserve">Emails and meetings </w:t>
            </w:r>
            <w:r w:rsidRPr="00DB342C">
              <w:rPr>
                <w:rFonts w:eastAsia="Times New Roman" w:cs="Times New Roman"/>
                <w:noProof/>
                <w:sz w:val="22"/>
                <w:szCs w:val="24"/>
                <w:lang w:eastAsia="en-GB"/>
              </w:rPr>
              <w:fldChar w:fldCharType="end"/>
            </w:r>
          </w:p>
          <w:p w14:paraId="12B5602F" w14:textId="77777777" w:rsidR="00515F0F" w:rsidRPr="00DB342C" w:rsidRDefault="00515F0F" w:rsidP="000C1EF3">
            <w:pPr>
              <w:spacing w:before="120" w:after="120" w:line="240" w:lineRule="auto"/>
              <w:rPr>
                <w:szCs w:val="20"/>
                <w:lang w:val="en-US" w:eastAsia="en-GB"/>
              </w:rPr>
            </w:pPr>
          </w:p>
        </w:tc>
        <w:tc>
          <w:tcPr>
            <w:tcW w:w="4611" w:type="dxa"/>
            <w:tcBorders>
              <w:top w:val="single" w:sz="4" w:space="0" w:color="auto"/>
              <w:left w:val="single" w:sz="4" w:space="0" w:color="auto"/>
              <w:bottom w:val="single" w:sz="4" w:space="0" w:color="auto"/>
              <w:right w:val="single" w:sz="4" w:space="0" w:color="auto"/>
            </w:tcBorders>
            <w:hideMark/>
          </w:tcPr>
          <w:p w14:paraId="69FC3C57" w14:textId="77777777" w:rsidR="006D06B6" w:rsidRPr="006D06B6" w:rsidRDefault="00204FAB" w:rsidP="006D06B6">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6D06B6" w:rsidRPr="006D06B6">
              <w:rPr>
                <w:rFonts w:eastAsia="Times New Roman" w:cs="Times New Roman"/>
                <w:noProof/>
                <w:sz w:val="22"/>
                <w:szCs w:val="24"/>
                <w:lang w:eastAsia="en-GB"/>
              </w:rPr>
              <w:t>Requests for deployable cameras to address</w:t>
            </w:r>
          </w:p>
          <w:p w14:paraId="65F1B06A" w14:textId="0CA3CC98" w:rsidR="00204FAB" w:rsidRDefault="006D06B6" w:rsidP="006D06B6">
            <w:pPr>
              <w:spacing w:after="0" w:line="240" w:lineRule="auto"/>
              <w:rPr>
                <w:rFonts w:eastAsia="Times New Roman" w:cs="Times New Roman"/>
                <w:noProof/>
                <w:sz w:val="22"/>
                <w:szCs w:val="24"/>
                <w:lang w:eastAsia="en-GB"/>
              </w:rPr>
            </w:pPr>
            <w:r w:rsidRPr="006D06B6">
              <w:rPr>
                <w:rFonts w:eastAsia="Times New Roman" w:cs="Times New Roman"/>
                <w:noProof/>
                <w:sz w:val="22"/>
                <w:szCs w:val="24"/>
                <w:lang w:eastAsia="en-GB"/>
              </w:rPr>
              <w:t>crime hotspots or increased ASB</w:t>
            </w:r>
            <w:r w:rsidR="00204FAB" w:rsidRPr="00DB342C">
              <w:rPr>
                <w:rFonts w:eastAsia="Times New Roman" w:cs="Times New Roman"/>
                <w:noProof/>
                <w:sz w:val="22"/>
                <w:szCs w:val="24"/>
                <w:lang w:eastAsia="en-GB"/>
              </w:rPr>
              <w:fldChar w:fldCharType="end"/>
            </w:r>
          </w:p>
          <w:p w14:paraId="5337B88D" w14:textId="77777777" w:rsidR="00515F0F" w:rsidRPr="00DB342C" w:rsidRDefault="00515F0F" w:rsidP="000C1EF3">
            <w:pPr>
              <w:spacing w:before="120" w:after="120" w:line="240" w:lineRule="auto"/>
              <w:rPr>
                <w:szCs w:val="20"/>
                <w:lang w:val="en-US" w:eastAsia="en-GB"/>
              </w:rPr>
            </w:pPr>
          </w:p>
        </w:tc>
        <w:tc>
          <w:tcPr>
            <w:tcW w:w="5245" w:type="dxa"/>
            <w:tcBorders>
              <w:top w:val="single" w:sz="4" w:space="0" w:color="auto"/>
              <w:left w:val="single" w:sz="4" w:space="0" w:color="auto"/>
              <w:bottom w:val="single" w:sz="4" w:space="0" w:color="auto"/>
              <w:right w:val="single" w:sz="4" w:space="0" w:color="auto"/>
            </w:tcBorders>
            <w:hideMark/>
          </w:tcPr>
          <w:p w14:paraId="66651600" w14:textId="77777777" w:rsidR="006D06B6" w:rsidRPr="006D06B6" w:rsidRDefault="00204FAB" w:rsidP="006D06B6">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6D06B6" w:rsidRPr="006D06B6">
              <w:rPr>
                <w:rFonts w:eastAsia="Times New Roman" w:cs="Times New Roman"/>
                <w:noProof/>
                <w:sz w:val="22"/>
                <w:szCs w:val="24"/>
                <w:lang w:eastAsia="en-GB"/>
              </w:rPr>
              <w:t>Process application, Site assessment, public</w:t>
            </w:r>
          </w:p>
          <w:p w14:paraId="1BAFCC05" w14:textId="4F09F882" w:rsidR="00515F0F" w:rsidRPr="00204FAB" w:rsidRDefault="006D06B6" w:rsidP="006D06B6">
            <w:pPr>
              <w:spacing w:after="0" w:line="240" w:lineRule="auto"/>
              <w:rPr>
                <w:rFonts w:eastAsia="Times New Roman" w:cs="Times New Roman"/>
                <w:noProof/>
                <w:sz w:val="22"/>
                <w:szCs w:val="24"/>
                <w:lang w:eastAsia="en-GB"/>
              </w:rPr>
            </w:pPr>
            <w:r w:rsidRPr="006D06B6">
              <w:rPr>
                <w:rFonts w:eastAsia="Times New Roman" w:cs="Times New Roman"/>
                <w:noProof/>
                <w:sz w:val="22"/>
                <w:szCs w:val="24"/>
                <w:lang w:eastAsia="en-GB"/>
              </w:rPr>
              <w:t>consultation, signage, measure effectiveness</w:t>
            </w:r>
            <w:r w:rsidR="00204FAB" w:rsidRPr="00DB342C">
              <w:rPr>
                <w:rFonts w:eastAsia="Times New Roman" w:cs="Times New Roman"/>
                <w:noProof/>
                <w:sz w:val="22"/>
                <w:szCs w:val="24"/>
                <w:lang w:eastAsia="en-GB"/>
              </w:rPr>
              <w:fldChar w:fldCharType="end"/>
            </w:r>
          </w:p>
        </w:tc>
      </w:tr>
      <w:tr w:rsidR="000C1EF3" w:rsidRPr="00DB342C" w14:paraId="0FEE3A52"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096436F2" w14:textId="3E23CC11"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436B34">
              <w:rPr>
                <w:rFonts w:eastAsia="Times New Roman" w:cs="Times New Roman"/>
                <w:noProof/>
                <w:sz w:val="22"/>
                <w:szCs w:val="24"/>
                <w:lang w:eastAsia="en-GB"/>
              </w:rPr>
              <w:t xml:space="preserve">Salisbury Business Improvement District </w:t>
            </w:r>
            <w:r w:rsidRPr="00DB342C">
              <w:rPr>
                <w:rFonts w:eastAsia="Times New Roman" w:cs="Times New Roman"/>
                <w:noProof/>
                <w:sz w:val="22"/>
                <w:szCs w:val="24"/>
                <w:lang w:eastAsia="en-GB"/>
              </w:rPr>
              <w:fldChar w:fldCharType="end"/>
            </w:r>
          </w:p>
          <w:p w14:paraId="4469E453"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649C8CFF" w14:textId="4A48350D"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436B34" w:rsidRPr="00436B34">
              <w:rPr>
                <w:rFonts w:eastAsia="Times New Roman" w:cs="Times New Roman"/>
                <w:noProof/>
                <w:sz w:val="22"/>
                <w:szCs w:val="24"/>
                <w:lang w:eastAsia="en-GB"/>
              </w:rPr>
              <w:t>Email, meetings</w:t>
            </w:r>
            <w:r w:rsidRPr="00DB342C">
              <w:rPr>
                <w:rFonts w:eastAsia="Times New Roman" w:cs="Times New Roman"/>
                <w:noProof/>
                <w:sz w:val="22"/>
                <w:szCs w:val="24"/>
                <w:lang w:eastAsia="en-GB"/>
              </w:rPr>
              <w:fldChar w:fldCharType="end"/>
            </w:r>
          </w:p>
          <w:p w14:paraId="2D692D0E"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64D9FD7C" w14:textId="462F0274"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436B34" w:rsidRPr="00436B34">
              <w:rPr>
                <w:rFonts w:eastAsia="Times New Roman" w:cs="Times New Roman"/>
                <w:noProof/>
                <w:sz w:val="22"/>
                <w:szCs w:val="24"/>
                <w:lang w:eastAsia="en-GB"/>
              </w:rPr>
              <w:t>Existing camera system</w:t>
            </w:r>
            <w:r w:rsidR="00436B34">
              <w:rPr>
                <w:rFonts w:eastAsia="Times New Roman" w:cs="Times New Roman"/>
                <w:noProof/>
                <w:sz w:val="22"/>
                <w:szCs w:val="24"/>
                <w:lang w:eastAsia="en-GB"/>
              </w:rPr>
              <w:t xml:space="preserve"> and infrastructure </w:t>
            </w:r>
            <w:r w:rsidRPr="00DB342C">
              <w:rPr>
                <w:rFonts w:eastAsia="Times New Roman" w:cs="Times New Roman"/>
                <w:noProof/>
                <w:sz w:val="22"/>
                <w:szCs w:val="24"/>
                <w:lang w:eastAsia="en-GB"/>
              </w:rPr>
              <w:fldChar w:fldCharType="end"/>
            </w:r>
          </w:p>
          <w:p w14:paraId="36F230F4"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044CC355" w14:textId="76DE8B73"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436B34">
              <w:rPr>
                <w:rFonts w:eastAsia="Times New Roman" w:cs="Times New Roman"/>
                <w:noProof/>
                <w:sz w:val="22"/>
                <w:szCs w:val="24"/>
                <w:lang w:eastAsia="en-GB"/>
              </w:rPr>
              <w:t xml:space="preserve">Regular meetings and discussions on CCTV to meet the demand </w:t>
            </w:r>
            <w:r w:rsidRPr="00DB342C">
              <w:rPr>
                <w:rFonts w:eastAsia="Times New Roman" w:cs="Times New Roman"/>
                <w:noProof/>
                <w:sz w:val="22"/>
                <w:szCs w:val="24"/>
                <w:lang w:eastAsia="en-GB"/>
              </w:rPr>
              <w:fldChar w:fldCharType="end"/>
            </w:r>
          </w:p>
        </w:tc>
      </w:tr>
      <w:tr w:rsidR="000C1EF3" w:rsidRPr="00DB342C" w14:paraId="56DFA36D"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01FB2FD9" w14:textId="4A238D94"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562AA8">
              <w:rPr>
                <w:rFonts w:eastAsia="Times New Roman" w:cs="Times New Roman"/>
                <w:noProof/>
                <w:sz w:val="22"/>
                <w:szCs w:val="24"/>
                <w:lang w:eastAsia="en-GB"/>
              </w:rPr>
              <w:t xml:space="preserve">Public </w:t>
            </w:r>
            <w:r w:rsidRPr="00DB342C">
              <w:rPr>
                <w:rFonts w:eastAsia="Times New Roman" w:cs="Times New Roman"/>
                <w:noProof/>
                <w:sz w:val="22"/>
                <w:szCs w:val="24"/>
                <w:lang w:eastAsia="en-GB"/>
              </w:rPr>
              <w:fldChar w:fldCharType="end"/>
            </w:r>
          </w:p>
          <w:p w14:paraId="7EB35E87"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1C674803" w14:textId="419E2672"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562AA8" w:rsidRPr="00562AA8">
              <w:rPr>
                <w:rFonts w:eastAsia="Times New Roman" w:cs="Times New Roman"/>
                <w:noProof/>
                <w:sz w:val="22"/>
                <w:szCs w:val="24"/>
                <w:lang w:eastAsia="en-GB"/>
              </w:rPr>
              <w:t>Online consulattion</w:t>
            </w:r>
            <w:r w:rsidRPr="00DB342C">
              <w:rPr>
                <w:rFonts w:eastAsia="Times New Roman" w:cs="Times New Roman"/>
                <w:noProof/>
                <w:sz w:val="22"/>
                <w:szCs w:val="24"/>
                <w:lang w:eastAsia="en-GB"/>
              </w:rPr>
              <w:fldChar w:fldCharType="end"/>
            </w:r>
          </w:p>
          <w:p w14:paraId="423E5542"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41426D10" w14:textId="6FA9EAF9"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562AA8">
              <w:rPr>
                <w:rFonts w:eastAsia="Times New Roman" w:cs="Times New Roman"/>
                <w:noProof/>
                <w:sz w:val="22"/>
                <w:szCs w:val="24"/>
                <w:lang w:eastAsia="en-GB"/>
              </w:rPr>
              <w:t xml:space="preserve">Support for the SCC CCTV system </w:t>
            </w:r>
            <w:r w:rsidRPr="00DB342C">
              <w:rPr>
                <w:rFonts w:eastAsia="Times New Roman" w:cs="Times New Roman"/>
                <w:noProof/>
                <w:sz w:val="22"/>
                <w:szCs w:val="24"/>
                <w:lang w:eastAsia="en-GB"/>
              </w:rPr>
              <w:fldChar w:fldCharType="end"/>
            </w:r>
          </w:p>
          <w:p w14:paraId="6C599453"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7B8ED3F0" w14:textId="77777777" w:rsidR="00562AA8" w:rsidRPr="00562AA8" w:rsidRDefault="000C1EF3" w:rsidP="00562AA8">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562AA8" w:rsidRPr="00562AA8">
              <w:rPr>
                <w:rFonts w:eastAsia="Times New Roman" w:cs="Times New Roman"/>
                <w:noProof/>
                <w:sz w:val="22"/>
                <w:szCs w:val="24"/>
                <w:lang w:eastAsia="en-GB"/>
              </w:rPr>
              <w:t>Maintain funding and operation of CCTV system.</w:t>
            </w:r>
          </w:p>
          <w:p w14:paraId="31659433" w14:textId="77777777" w:rsidR="00562AA8" w:rsidRPr="00562AA8" w:rsidRDefault="00562AA8" w:rsidP="00562AA8">
            <w:pPr>
              <w:spacing w:after="0" w:line="240" w:lineRule="auto"/>
              <w:rPr>
                <w:rFonts w:eastAsia="Times New Roman" w:cs="Times New Roman"/>
                <w:noProof/>
                <w:sz w:val="22"/>
                <w:szCs w:val="24"/>
                <w:lang w:eastAsia="en-GB"/>
              </w:rPr>
            </w:pPr>
            <w:r w:rsidRPr="00562AA8">
              <w:rPr>
                <w:rFonts w:eastAsia="Times New Roman" w:cs="Times New Roman"/>
                <w:noProof/>
                <w:sz w:val="22"/>
                <w:szCs w:val="24"/>
                <w:lang w:eastAsia="en-GB"/>
              </w:rPr>
              <w:t>Make performamce data available online. Invite</w:t>
            </w:r>
          </w:p>
          <w:p w14:paraId="439C1BB4" w14:textId="68F4577E" w:rsidR="000C1EF3" w:rsidRDefault="00562AA8" w:rsidP="00562AA8">
            <w:pPr>
              <w:spacing w:after="0" w:line="240" w:lineRule="auto"/>
              <w:rPr>
                <w:rFonts w:eastAsia="Times New Roman" w:cs="Times New Roman"/>
                <w:noProof/>
                <w:sz w:val="22"/>
                <w:szCs w:val="24"/>
                <w:lang w:eastAsia="en-GB"/>
              </w:rPr>
            </w:pPr>
            <w:r w:rsidRPr="00562AA8">
              <w:rPr>
                <w:rFonts w:eastAsia="Times New Roman" w:cs="Times New Roman"/>
                <w:noProof/>
                <w:sz w:val="22"/>
                <w:szCs w:val="24"/>
                <w:lang w:eastAsia="en-GB"/>
              </w:rPr>
              <w:t xml:space="preserve">groups into CCTV room. </w:t>
            </w:r>
            <w:r w:rsidR="000C1EF3" w:rsidRPr="00DB342C">
              <w:rPr>
                <w:rFonts w:eastAsia="Times New Roman" w:cs="Times New Roman"/>
                <w:noProof/>
                <w:sz w:val="22"/>
                <w:szCs w:val="24"/>
                <w:lang w:eastAsia="en-GB"/>
              </w:rPr>
              <w:fldChar w:fldCharType="end"/>
            </w:r>
          </w:p>
        </w:tc>
      </w:tr>
      <w:tr w:rsidR="000C1EF3" w:rsidRPr="00DB342C" w14:paraId="6DCA3275"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4F791B85"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4B06A834"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74218B64"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596FB259"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45ED5F82"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2D19E9E8"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562F407F" w14:textId="3E75D285"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0C1EF3" w:rsidRPr="00DB342C" w14:paraId="229E199C"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491A1F6B"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448EEDA3"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0A342351"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3A3F5364"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0D3B8CEE"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2A6F009E"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7F776657" w14:textId="409A4A45"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0C1EF3" w:rsidRPr="00DB342C" w14:paraId="32E24D39"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7A2021AA"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6E8A3F64"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3DB8667A"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48AED51D"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66402990"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7632A80D"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1065F7DB" w14:textId="468771F2"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0C1EF3" w:rsidRPr="00DB342C" w14:paraId="608FEDF5"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552B3BB0"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111D20C5"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769DA28E"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257ED213"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187216B4"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0D4DF8B3"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034A9DAF" w14:textId="6BDDA744"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0C1EF3" w:rsidRPr="00DB342C" w14:paraId="4BDC84BE" w14:textId="77777777" w:rsidTr="00CE7BD5">
        <w:trPr>
          <w:trHeight w:val="918"/>
        </w:trPr>
        <w:tc>
          <w:tcPr>
            <w:tcW w:w="2511" w:type="dxa"/>
            <w:tcBorders>
              <w:top w:val="single" w:sz="4" w:space="0" w:color="auto"/>
              <w:left w:val="single" w:sz="4" w:space="0" w:color="auto"/>
              <w:bottom w:val="single" w:sz="4" w:space="0" w:color="auto"/>
              <w:right w:val="single" w:sz="4" w:space="0" w:color="auto"/>
            </w:tcBorders>
          </w:tcPr>
          <w:p w14:paraId="3166DE87"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3543D8DF" w14:textId="77777777" w:rsidR="000C1EF3" w:rsidRDefault="000C1EF3" w:rsidP="000C1EF3">
            <w:pPr>
              <w:spacing w:after="0" w:line="240" w:lineRule="auto"/>
              <w:rPr>
                <w:rFonts w:eastAsia="Times New Roman" w:cs="Times New Roman"/>
                <w:noProof/>
                <w:sz w:val="22"/>
                <w:szCs w:val="24"/>
                <w:lang w:eastAsia="en-GB"/>
              </w:rPr>
            </w:pPr>
          </w:p>
        </w:tc>
        <w:tc>
          <w:tcPr>
            <w:tcW w:w="2512" w:type="dxa"/>
            <w:tcBorders>
              <w:top w:val="single" w:sz="4" w:space="0" w:color="auto"/>
              <w:left w:val="single" w:sz="4" w:space="0" w:color="auto"/>
              <w:bottom w:val="single" w:sz="4" w:space="0" w:color="auto"/>
              <w:right w:val="single" w:sz="4" w:space="0" w:color="auto"/>
            </w:tcBorders>
          </w:tcPr>
          <w:p w14:paraId="5273C093"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06E3B450" w14:textId="77777777" w:rsidR="000C1EF3" w:rsidRDefault="000C1EF3" w:rsidP="000C1EF3">
            <w:pPr>
              <w:spacing w:after="0" w:line="240" w:lineRule="auto"/>
              <w:rPr>
                <w:rFonts w:eastAsia="Times New Roman" w:cs="Times New Roman"/>
                <w:noProof/>
                <w:sz w:val="22"/>
                <w:szCs w:val="24"/>
                <w:lang w:eastAsia="en-GB"/>
              </w:rPr>
            </w:pPr>
          </w:p>
        </w:tc>
        <w:tc>
          <w:tcPr>
            <w:tcW w:w="4611" w:type="dxa"/>
            <w:tcBorders>
              <w:top w:val="single" w:sz="4" w:space="0" w:color="auto"/>
              <w:left w:val="single" w:sz="4" w:space="0" w:color="auto"/>
              <w:bottom w:val="single" w:sz="4" w:space="0" w:color="auto"/>
              <w:right w:val="single" w:sz="4" w:space="0" w:color="auto"/>
            </w:tcBorders>
          </w:tcPr>
          <w:p w14:paraId="3DAFB7F2" w14:textId="77777777"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6889179C" w14:textId="77777777" w:rsidR="000C1EF3" w:rsidRDefault="000C1EF3" w:rsidP="000C1EF3">
            <w:pPr>
              <w:spacing w:after="0" w:line="240" w:lineRule="auto"/>
              <w:rPr>
                <w:rFonts w:eastAsia="Times New Roman" w:cs="Times New Roman"/>
                <w:noProof/>
                <w:sz w:val="22"/>
                <w:szCs w:val="24"/>
                <w:lang w:eastAsia="en-GB"/>
              </w:rPr>
            </w:pPr>
          </w:p>
        </w:tc>
        <w:tc>
          <w:tcPr>
            <w:tcW w:w="5245" w:type="dxa"/>
            <w:tcBorders>
              <w:top w:val="single" w:sz="4" w:space="0" w:color="auto"/>
              <w:left w:val="single" w:sz="4" w:space="0" w:color="auto"/>
              <w:bottom w:val="single" w:sz="4" w:space="0" w:color="auto"/>
              <w:right w:val="single" w:sz="4" w:space="0" w:color="auto"/>
            </w:tcBorders>
          </w:tcPr>
          <w:p w14:paraId="6E5B9E80" w14:textId="19309203" w:rsidR="000C1EF3" w:rsidRDefault="000C1EF3"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bl>
    <w:p w14:paraId="2CC932B7" w14:textId="77777777" w:rsidR="00515F0F" w:rsidRPr="00DB342C" w:rsidRDefault="00515F0F" w:rsidP="00515F0F">
      <w:pPr>
        <w:rPr>
          <w:lang w:eastAsia="en-GB"/>
        </w:rPr>
      </w:pPr>
    </w:p>
    <w:p w14:paraId="34092941" w14:textId="5168FC15" w:rsidR="000C1EF3" w:rsidRDefault="000C1EF3" w:rsidP="00CE7BD5">
      <w:pPr>
        <w:spacing w:after="160" w:line="259" w:lineRule="auto"/>
        <w:rPr>
          <w:rFonts w:eastAsia="DengXian Light" w:cs="Times New Roman"/>
          <w:b/>
          <w:bCs/>
          <w:color w:val="0B9444"/>
          <w:szCs w:val="26"/>
          <w:u w:val="single"/>
          <w:lang w:eastAsia="en-GB"/>
        </w:rPr>
        <w:sectPr w:rsidR="000C1EF3" w:rsidSect="000C1EF3">
          <w:headerReference w:type="default" r:id="rId15"/>
          <w:footerReference w:type="default" r:id="rId16"/>
          <w:pgSz w:w="16838" w:h="11906" w:orient="landscape" w:code="9"/>
          <w:pgMar w:top="851" w:right="851" w:bottom="851" w:left="1134" w:header="567" w:footer="567" w:gutter="0"/>
          <w:cols w:space="708"/>
          <w:docGrid w:linePitch="360"/>
        </w:sectPr>
      </w:pPr>
    </w:p>
    <w:p w14:paraId="3DAB67DA" w14:textId="6E0AEBE9" w:rsidR="00515F0F" w:rsidRPr="00DB342C" w:rsidRDefault="00515F0F" w:rsidP="00515F0F">
      <w:pPr>
        <w:spacing w:after="240" w:line="240" w:lineRule="auto"/>
        <w:rPr>
          <w:rFonts w:eastAsia="DengXian Light" w:cs="Times New Roman"/>
          <w:b/>
          <w:bCs/>
          <w:color w:val="0B9444"/>
          <w:szCs w:val="26"/>
          <w:u w:val="single"/>
          <w:lang w:eastAsia="en-GB"/>
        </w:rPr>
      </w:pPr>
      <w:r w:rsidRPr="00DB342C">
        <w:rPr>
          <w:rFonts w:eastAsia="DengXian Light" w:cs="Times New Roman"/>
          <w:b/>
          <w:bCs/>
          <w:color w:val="0B9444"/>
          <w:szCs w:val="26"/>
          <w:u w:val="single"/>
          <w:lang w:eastAsia="en-GB"/>
        </w:rPr>
        <w:lastRenderedPageBreak/>
        <w:t>Consider necessity and proportionality</w:t>
      </w:r>
    </w:p>
    <w:p w14:paraId="73BBFA12" w14:textId="77777777" w:rsidR="00515F0F" w:rsidRPr="00DB342C" w:rsidRDefault="00F85BCA" w:rsidP="00515F0F">
      <w:pPr>
        <w:keepNext/>
        <w:keepLines/>
        <w:spacing w:before="240" w:after="120" w:line="240" w:lineRule="auto"/>
        <w:rPr>
          <w:rFonts w:eastAsia="Times New Roman"/>
          <w:color w:val="000000"/>
          <w:sz w:val="22"/>
          <w:shd w:val="clear" w:color="auto" w:fill="FFFFFF"/>
          <w:lang w:eastAsia="en-GB"/>
        </w:rPr>
      </w:pPr>
      <w:r>
        <w:rPr>
          <w:rFonts w:eastAsia="DengXian Light" w:cs="Times New Roman"/>
          <w:b/>
          <w:color w:val="0B9444"/>
          <w:sz w:val="22"/>
          <w:szCs w:val="26"/>
          <w:lang w:eastAsia="en-GB"/>
        </w:rPr>
        <w:t xml:space="preserve">12. </w:t>
      </w:r>
      <w:r w:rsidR="00515F0F" w:rsidRPr="00DB342C">
        <w:rPr>
          <w:rFonts w:eastAsia="DengXian Light" w:cs="Times New Roman"/>
          <w:b/>
          <w:color w:val="0B9444"/>
          <w:sz w:val="22"/>
          <w:szCs w:val="26"/>
          <w:lang w:eastAsia="en-GB"/>
        </w:rPr>
        <w:t>What is your lawful basis for using the surveillance camera system?</w:t>
      </w:r>
      <w:r w:rsidR="00515F0F" w:rsidRPr="00DB342C">
        <w:rPr>
          <w:rFonts w:eastAsia="Times New Roman"/>
          <w:b/>
          <w:sz w:val="22"/>
          <w:lang w:eastAsia="en-GB"/>
        </w:rPr>
        <w:t xml:space="preserve"> </w:t>
      </w:r>
      <w:r w:rsidR="00515F0F" w:rsidRPr="00DB342C">
        <w:rPr>
          <w:rFonts w:eastAsia="Times New Roman"/>
          <w:sz w:val="22"/>
          <w:lang w:eastAsia="en-GB"/>
        </w:rPr>
        <w:t>Explain the rationale for your chosen lawful basis under the relevant data protection legislation</w:t>
      </w:r>
      <w:r w:rsidR="00515F0F" w:rsidRPr="00DB342C">
        <w:rPr>
          <w:rFonts w:eastAsia="Times New Roman"/>
          <w:color w:val="000000"/>
          <w:sz w:val="22"/>
          <w:shd w:val="clear" w:color="auto" w:fill="FFFFFF"/>
          <w:lang w:eastAsia="en-GB"/>
        </w:rPr>
        <w:t>. Consider whether you will be processing special categories of data.</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1DBAC93F" w14:textId="77777777" w:rsidTr="000C1EF3">
        <w:trPr>
          <w:trHeight w:val="850"/>
        </w:trPr>
        <w:tc>
          <w:tcPr>
            <w:tcW w:w="10206" w:type="dxa"/>
          </w:tcPr>
          <w:p w14:paraId="1E8D0364" w14:textId="77777777" w:rsidR="00AD0E42" w:rsidRPr="00AD0E42" w:rsidRDefault="00515F0F" w:rsidP="00AD0E42">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AD0E42" w:rsidRPr="00AD0E42">
              <w:rPr>
                <w:rFonts w:eastAsia="Times New Roman" w:cs="Times New Roman"/>
                <w:noProof/>
                <w:sz w:val="22"/>
                <w:szCs w:val="24"/>
                <w:lang w:eastAsia="en-GB"/>
              </w:rPr>
              <w:t>GDPR Article 6(1)(e): Processing is necessary for the performance of a task carried out in the public interest, or in the exercise of offical authority vested in the controller.</w:t>
            </w:r>
          </w:p>
          <w:p w14:paraId="22C7E7B3" w14:textId="77777777" w:rsidR="00AD0E42" w:rsidRPr="00AD0E42" w:rsidRDefault="00AD0E42" w:rsidP="00AD0E42">
            <w:pPr>
              <w:spacing w:after="0" w:line="240" w:lineRule="auto"/>
              <w:rPr>
                <w:rFonts w:eastAsia="Times New Roman" w:cs="Times New Roman"/>
                <w:noProof/>
                <w:sz w:val="22"/>
                <w:szCs w:val="24"/>
                <w:lang w:eastAsia="en-GB"/>
              </w:rPr>
            </w:pPr>
          </w:p>
          <w:p w14:paraId="6A1085BB" w14:textId="02DA3693" w:rsidR="00AD0E42" w:rsidRPr="00AD0E42" w:rsidRDefault="00AD0E42" w:rsidP="00AD0E42">
            <w:pPr>
              <w:spacing w:after="0" w:line="240" w:lineRule="auto"/>
              <w:rPr>
                <w:rFonts w:eastAsia="Times New Roman" w:cs="Times New Roman"/>
                <w:noProof/>
                <w:sz w:val="22"/>
                <w:szCs w:val="24"/>
                <w:lang w:eastAsia="en-GB"/>
              </w:rPr>
            </w:pPr>
            <w:r w:rsidRPr="00AD0E42">
              <w:rPr>
                <w:rFonts w:eastAsia="Times New Roman" w:cs="Times New Roman"/>
                <w:noProof/>
                <w:sz w:val="22"/>
                <w:szCs w:val="24"/>
                <w:lang w:eastAsia="en-GB"/>
              </w:rPr>
              <w:t>Local authorities establish their CCTV systems under the GDPR/DPA 2018 and Section 17 Crime and Disorder Act 1998 which places an obligation on local authorities and the police to work in partnership to develop and implement a strategy for tackling crime and disorder. Section 17 outlines how and why local services may impact on crime and disorder and indicates the reasonable actions that might be put in place to ensure a co-ordinated approach to crime reduction. Evidence shows the opportunity for crime and disorder may be reduced and the safety and reassurance of the public improved when there is adequate CCTV coverage and it is used with other interventions. Using CCTV remains a strategic, financial and operational choice in exercising crime reduction partnership responsibilities between the police and other relevant supporters. In addition, Section 163 of the Criminal Justice and Public Order Act 1994 creates the power for local authorities to provide closed circuit television coverage of any land within their area for the purposes of crime prevention or victim welfare</w:t>
            </w:r>
            <w:r w:rsidR="00972F05">
              <w:rPr>
                <w:rFonts w:eastAsia="Times New Roman" w:cs="Times New Roman"/>
                <w:noProof/>
                <w:sz w:val="22"/>
                <w:szCs w:val="24"/>
                <w:lang w:eastAsia="en-GB"/>
              </w:rPr>
              <w:t xml:space="preserve">. </w:t>
            </w:r>
          </w:p>
          <w:p w14:paraId="16E7509F" w14:textId="77777777" w:rsidR="00AD0E42" w:rsidRPr="00AD0E42" w:rsidRDefault="00AD0E42" w:rsidP="00AD0E42">
            <w:pPr>
              <w:spacing w:after="0" w:line="240" w:lineRule="auto"/>
              <w:rPr>
                <w:rFonts w:eastAsia="Times New Roman" w:cs="Times New Roman"/>
                <w:noProof/>
                <w:sz w:val="22"/>
                <w:szCs w:val="24"/>
                <w:lang w:eastAsia="en-GB"/>
              </w:rPr>
            </w:pPr>
          </w:p>
          <w:p w14:paraId="430C96A3" w14:textId="77777777" w:rsidR="00AD0E42" w:rsidRPr="00AD0E42" w:rsidRDefault="00AD0E42" w:rsidP="00AD0E42">
            <w:pPr>
              <w:spacing w:after="0" w:line="240" w:lineRule="auto"/>
              <w:rPr>
                <w:rFonts w:eastAsia="Times New Roman" w:cs="Times New Roman"/>
                <w:noProof/>
                <w:sz w:val="22"/>
                <w:szCs w:val="24"/>
                <w:lang w:eastAsia="en-GB"/>
              </w:rPr>
            </w:pPr>
          </w:p>
          <w:p w14:paraId="54FBD1DE" w14:textId="77777777" w:rsidR="00AD0E42" w:rsidRPr="00AD0E42" w:rsidRDefault="00AD0E42" w:rsidP="00AD0E42">
            <w:pPr>
              <w:spacing w:after="0" w:line="240" w:lineRule="auto"/>
              <w:rPr>
                <w:rFonts w:eastAsia="Times New Roman" w:cs="Times New Roman"/>
                <w:noProof/>
                <w:sz w:val="22"/>
                <w:szCs w:val="24"/>
                <w:lang w:eastAsia="en-GB"/>
              </w:rPr>
            </w:pPr>
          </w:p>
          <w:p w14:paraId="5BAF05A4" w14:textId="77777777" w:rsidR="00AD0E42" w:rsidRPr="00AD0E42" w:rsidRDefault="00AD0E42" w:rsidP="00AD0E42">
            <w:pPr>
              <w:spacing w:after="0" w:line="240" w:lineRule="auto"/>
              <w:rPr>
                <w:rFonts w:eastAsia="Times New Roman" w:cs="Times New Roman"/>
                <w:noProof/>
                <w:sz w:val="22"/>
                <w:szCs w:val="24"/>
                <w:lang w:eastAsia="en-GB"/>
              </w:rPr>
            </w:pPr>
          </w:p>
          <w:p w14:paraId="0D75899D" w14:textId="6478562B" w:rsidR="00515F0F"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end"/>
            </w:r>
          </w:p>
          <w:p w14:paraId="712D1649" w14:textId="77777777" w:rsidR="00F85BCA" w:rsidRDefault="00F85BCA" w:rsidP="000C1EF3">
            <w:pPr>
              <w:spacing w:after="0" w:line="240" w:lineRule="auto"/>
              <w:rPr>
                <w:rFonts w:eastAsia="Times New Roman" w:cs="Times New Roman"/>
                <w:noProof/>
                <w:sz w:val="22"/>
                <w:szCs w:val="24"/>
                <w:lang w:eastAsia="en-GB"/>
              </w:rPr>
            </w:pPr>
          </w:p>
          <w:p w14:paraId="69BCEEF2" w14:textId="77777777" w:rsidR="00F85BCA" w:rsidRDefault="00F85BCA" w:rsidP="000C1EF3">
            <w:pPr>
              <w:spacing w:after="0" w:line="240" w:lineRule="auto"/>
              <w:rPr>
                <w:rFonts w:eastAsia="Times New Roman" w:cs="Times New Roman"/>
                <w:noProof/>
                <w:sz w:val="22"/>
                <w:szCs w:val="24"/>
                <w:lang w:eastAsia="en-GB"/>
              </w:rPr>
            </w:pPr>
          </w:p>
          <w:p w14:paraId="1027A0A5" w14:textId="77777777" w:rsidR="00F85BCA" w:rsidRDefault="00F85BCA" w:rsidP="000C1EF3">
            <w:pPr>
              <w:spacing w:after="0" w:line="240" w:lineRule="auto"/>
              <w:rPr>
                <w:rFonts w:eastAsia="Times New Roman" w:cs="Times New Roman"/>
                <w:noProof/>
                <w:sz w:val="22"/>
                <w:szCs w:val="24"/>
                <w:lang w:eastAsia="en-GB"/>
              </w:rPr>
            </w:pPr>
          </w:p>
          <w:p w14:paraId="5B4A8E8A" w14:textId="77777777" w:rsidR="00F85BCA" w:rsidRDefault="00F85BCA" w:rsidP="000C1EF3">
            <w:pPr>
              <w:spacing w:after="0" w:line="240" w:lineRule="auto"/>
              <w:rPr>
                <w:rFonts w:eastAsia="Times New Roman" w:cs="Times New Roman"/>
                <w:noProof/>
                <w:sz w:val="22"/>
                <w:szCs w:val="24"/>
                <w:lang w:eastAsia="en-GB"/>
              </w:rPr>
            </w:pPr>
          </w:p>
          <w:p w14:paraId="564B319A"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21C749BC" w14:textId="77777777" w:rsidR="00515F0F" w:rsidRPr="00DB342C" w:rsidRDefault="00F85BCA" w:rsidP="00515F0F">
      <w:pPr>
        <w:keepNext/>
        <w:keepLines/>
        <w:spacing w:before="240" w:after="120" w:line="240" w:lineRule="auto"/>
        <w:rPr>
          <w:rFonts w:eastAsia="Times New Roman" w:cs="Times New Roman"/>
          <w:strike/>
          <w:sz w:val="22"/>
          <w:szCs w:val="24"/>
          <w:lang w:eastAsia="en-GB"/>
        </w:rPr>
      </w:pPr>
      <w:r>
        <w:rPr>
          <w:rFonts w:eastAsia="DengXian Light" w:cs="Times New Roman"/>
          <w:b/>
          <w:color w:val="0B9444"/>
          <w:sz w:val="22"/>
          <w:szCs w:val="26"/>
          <w:lang w:eastAsia="en-GB"/>
        </w:rPr>
        <w:t xml:space="preserve">13. </w:t>
      </w:r>
      <w:r w:rsidR="00515F0F" w:rsidRPr="00DB342C">
        <w:rPr>
          <w:rFonts w:eastAsia="DengXian Light" w:cs="Times New Roman"/>
          <w:b/>
          <w:color w:val="0B9444"/>
          <w:sz w:val="22"/>
          <w:szCs w:val="26"/>
          <w:lang w:eastAsia="en-GB"/>
        </w:rPr>
        <w:t>How will you inform people that they are under surveillance and ensure that they are provided with relevant information?</w:t>
      </w:r>
      <w:r w:rsidR="00515F0F" w:rsidRPr="00DB342C">
        <w:rPr>
          <w:rFonts w:eastAsia="Times New Roman" w:cs="Times New Roman"/>
          <w:b/>
          <w:sz w:val="22"/>
          <w:szCs w:val="24"/>
          <w:lang w:eastAsia="en-GB"/>
        </w:rPr>
        <w:t xml:space="preserve"> </w:t>
      </w:r>
      <w:r w:rsidR="00515F0F" w:rsidRPr="00DB342C">
        <w:rPr>
          <w:rFonts w:eastAsia="Times New Roman" w:cs="Times New Roman"/>
          <w:sz w:val="22"/>
          <w:szCs w:val="24"/>
          <w:lang w:eastAsia="en-GB"/>
        </w:rPr>
        <w:t>State what privacy notices will be made available and your approach to making more detailed information available. Consider whether data subjects would reasonably expect to be under surveillance in this context</w:t>
      </w:r>
      <w:r w:rsidR="00515F0F">
        <w:rPr>
          <w:rFonts w:eastAsia="Times New Roman" w:cs="Times New Roman"/>
          <w:sz w:val="22"/>
          <w:szCs w:val="24"/>
          <w:lang w:eastAsia="en-GB"/>
        </w:rPr>
        <w:t>.</w:t>
      </w:r>
      <w:r w:rsidR="00515F0F" w:rsidRPr="00DB342C">
        <w:rPr>
          <w:rFonts w:eastAsia="Times New Roman" w:cs="Times New Roman"/>
          <w:sz w:val="22"/>
          <w:szCs w:val="24"/>
          <w:lang w:eastAsia="en-GB"/>
        </w:rPr>
        <w:t xml:space="preserve">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599EEB2F" w14:textId="77777777" w:rsidTr="000C1EF3">
        <w:trPr>
          <w:trHeight w:val="850"/>
        </w:trPr>
        <w:tc>
          <w:tcPr>
            <w:tcW w:w="10206" w:type="dxa"/>
          </w:tcPr>
          <w:p w14:paraId="76093C29" w14:textId="77777777" w:rsidR="00AD0E42" w:rsidRPr="00AD0E42" w:rsidRDefault="00515F0F" w:rsidP="00AD0E42">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AD0E42" w:rsidRPr="00AD0E42">
              <w:rPr>
                <w:rFonts w:eastAsia="Times New Roman" w:cs="Times New Roman"/>
                <w:noProof/>
                <w:sz w:val="22"/>
                <w:szCs w:val="24"/>
                <w:lang w:eastAsia="en-GB"/>
              </w:rPr>
              <w:t>Online consultation with the public.</w:t>
            </w:r>
          </w:p>
          <w:p w14:paraId="5B55DE10" w14:textId="77777777" w:rsidR="00AD0E42" w:rsidRPr="00AD0E42" w:rsidRDefault="00AD0E42" w:rsidP="00AD0E42">
            <w:pPr>
              <w:spacing w:after="0" w:line="240" w:lineRule="auto"/>
              <w:rPr>
                <w:rFonts w:eastAsia="Times New Roman" w:cs="Times New Roman"/>
                <w:noProof/>
                <w:sz w:val="22"/>
                <w:szCs w:val="24"/>
                <w:lang w:eastAsia="en-GB"/>
              </w:rPr>
            </w:pPr>
          </w:p>
          <w:p w14:paraId="0834FEAE" w14:textId="77777777" w:rsidR="00AD0E42" w:rsidRPr="00AD0E42" w:rsidRDefault="00AD0E42" w:rsidP="00AD0E42">
            <w:pPr>
              <w:spacing w:after="0" w:line="240" w:lineRule="auto"/>
              <w:rPr>
                <w:rFonts w:eastAsia="Times New Roman" w:cs="Times New Roman"/>
                <w:noProof/>
                <w:sz w:val="22"/>
                <w:szCs w:val="24"/>
                <w:lang w:eastAsia="en-GB"/>
              </w:rPr>
            </w:pPr>
            <w:r w:rsidRPr="00AD0E42">
              <w:rPr>
                <w:rFonts w:eastAsia="Times New Roman" w:cs="Times New Roman"/>
                <w:noProof/>
                <w:sz w:val="22"/>
                <w:szCs w:val="24"/>
                <w:lang w:eastAsia="en-GB"/>
              </w:rPr>
              <w:t>Letters circulated to residents prior to the installation of deployable cameras</w:t>
            </w:r>
          </w:p>
          <w:p w14:paraId="741B1E24" w14:textId="77777777" w:rsidR="00AD0E42" w:rsidRPr="00AD0E42" w:rsidRDefault="00AD0E42" w:rsidP="00AD0E42">
            <w:pPr>
              <w:spacing w:after="0" w:line="240" w:lineRule="auto"/>
              <w:rPr>
                <w:rFonts w:eastAsia="Times New Roman" w:cs="Times New Roman"/>
                <w:noProof/>
                <w:sz w:val="22"/>
                <w:szCs w:val="24"/>
                <w:lang w:eastAsia="en-GB"/>
              </w:rPr>
            </w:pPr>
          </w:p>
          <w:p w14:paraId="4F604F7A" w14:textId="107E8B8B" w:rsidR="00AD0E42" w:rsidRPr="00AD0E42" w:rsidRDefault="00AD0E42" w:rsidP="00AD0E42">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 xml:space="preserve">Salisbury City </w:t>
            </w:r>
            <w:r w:rsidRPr="00AD0E42">
              <w:rPr>
                <w:rFonts w:eastAsia="Times New Roman" w:cs="Times New Roman"/>
                <w:noProof/>
                <w:sz w:val="22"/>
                <w:szCs w:val="24"/>
                <w:lang w:eastAsia="en-GB"/>
              </w:rPr>
              <w:t>Council website provides information on location of cameras, statistics, privacy notice. SCC Self Assessment Tool, Code of Practice and DPIA</w:t>
            </w:r>
          </w:p>
          <w:p w14:paraId="3CD5D3A9" w14:textId="77777777" w:rsidR="00AD0E42" w:rsidRPr="00AD0E42" w:rsidRDefault="00AD0E42" w:rsidP="00AD0E42">
            <w:pPr>
              <w:spacing w:after="0" w:line="240" w:lineRule="auto"/>
              <w:rPr>
                <w:rFonts w:eastAsia="Times New Roman" w:cs="Times New Roman"/>
                <w:noProof/>
                <w:sz w:val="22"/>
                <w:szCs w:val="24"/>
                <w:lang w:eastAsia="en-GB"/>
              </w:rPr>
            </w:pPr>
          </w:p>
          <w:p w14:paraId="75646E96" w14:textId="3DFADC50" w:rsidR="00515F0F" w:rsidRDefault="00AD0E42" w:rsidP="00AD0E42">
            <w:pPr>
              <w:spacing w:after="0" w:line="240" w:lineRule="auto"/>
              <w:rPr>
                <w:rFonts w:eastAsia="Times New Roman" w:cs="Times New Roman"/>
                <w:noProof/>
                <w:sz w:val="22"/>
                <w:szCs w:val="24"/>
                <w:lang w:eastAsia="en-GB"/>
              </w:rPr>
            </w:pPr>
            <w:r w:rsidRPr="00AD0E42">
              <w:rPr>
                <w:rFonts w:eastAsia="Times New Roman" w:cs="Times New Roman"/>
                <w:noProof/>
                <w:sz w:val="22"/>
                <w:szCs w:val="24"/>
                <w:lang w:eastAsia="en-GB"/>
              </w:rPr>
              <w:t>Appropriate signage in and around the area where surveillance is taking place.</w:t>
            </w:r>
            <w:r w:rsidR="00515F0F" w:rsidRPr="00DB342C">
              <w:rPr>
                <w:rFonts w:eastAsia="Times New Roman" w:cs="Times New Roman"/>
                <w:noProof/>
                <w:sz w:val="22"/>
                <w:szCs w:val="24"/>
                <w:lang w:eastAsia="en-GB"/>
              </w:rPr>
              <w:fldChar w:fldCharType="end"/>
            </w:r>
          </w:p>
          <w:p w14:paraId="28F360A9" w14:textId="77777777" w:rsidR="00F85BCA" w:rsidRDefault="00F85BCA" w:rsidP="000C1EF3">
            <w:pPr>
              <w:spacing w:after="0" w:line="240" w:lineRule="auto"/>
              <w:rPr>
                <w:rFonts w:eastAsia="Times New Roman" w:cs="Times New Roman"/>
                <w:noProof/>
                <w:sz w:val="22"/>
                <w:szCs w:val="24"/>
                <w:lang w:eastAsia="en-GB"/>
              </w:rPr>
            </w:pPr>
          </w:p>
          <w:p w14:paraId="1BD00A17" w14:textId="77777777" w:rsidR="00F85BCA" w:rsidRDefault="00F85BCA" w:rsidP="000C1EF3">
            <w:pPr>
              <w:spacing w:after="0" w:line="240" w:lineRule="auto"/>
              <w:rPr>
                <w:rFonts w:eastAsia="Times New Roman" w:cs="Times New Roman"/>
                <w:noProof/>
                <w:sz w:val="22"/>
                <w:szCs w:val="24"/>
                <w:lang w:eastAsia="en-GB"/>
              </w:rPr>
            </w:pPr>
          </w:p>
          <w:p w14:paraId="171FCDE7" w14:textId="77777777" w:rsidR="00F85BCA" w:rsidRDefault="00F85BCA" w:rsidP="000C1EF3">
            <w:pPr>
              <w:spacing w:after="0" w:line="240" w:lineRule="auto"/>
              <w:rPr>
                <w:rFonts w:eastAsia="Times New Roman" w:cs="Times New Roman"/>
                <w:noProof/>
                <w:sz w:val="22"/>
                <w:szCs w:val="24"/>
                <w:lang w:eastAsia="en-GB"/>
              </w:rPr>
            </w:pPr>
          </w:p>
          <w:p w14:paraId="3A2ADD93" w14:textId="77777777" w:rsidR="00F85BCA" w:rsidRDefault="00F85BCA" w:rsidP="000C1EF3">
            <w:pPr>
              <w:spacing w:after="0" w:line="240" w:lineRule="auto"/>
              <w:rPr>
                <w:rFonts w:eastAsia="Times New Roman" w:cs="Times New Roman"/>
                <w:noProof/>
                <w:sz w:val="22"/>
                <w:szCs w:val="24"/>
                <w:lang w:eastAsia="en-GB"/>
              </w:rPr>
            </w:pPr>
          </w:p>
          <w:p w14:paraId="19833542"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40B14B7B" w14:textId="77777777" w:rsidR="00515F0F" w:rsidRPr="00DB342C"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lastRenderedPageBreak/>
        <w:t xml:space="preserve">14. </w:t>
      </w:r>
      <w:r w:rsidR="00515F0F" w:rsidRPr="00DB342C">
        <w:rPr>
          <w:rFonts w:eastAsia="DengXian Light" w:cs="Times New Roman"/>
          <w:b/>
          <w:color w:val="0B9444"/>
          <w:sz w:val="22"/>
          <w:szCs w:val="26"/>
          <w:lang w:eastAsia="en-GB"/>
        </w:rPr>
        <w:t>How will you ensure that the surveillance is limited to its lawful purposes and the minimum data that is necessary for those purposes?</w:t>
      </w:r>
      <w:r w:rsidR="00515F0F" w:rsidRPr="00DB342C">
        <w:rPr>
          <w:rFonts w:eastAsia="Times New Roman" w:cs="Times New Roman"/>
          <w:b/>
          <w:sz w:val="22"/>
          <w:szCs w:val="24"/>
          <w:lang w:eastAsia="en-GB"/>
        </w:rPr>
        <w:t xml:space="preserve"> </w:t>
      </w:r>
      <w:r w:rsidR="00515F0F" w:rsidRPr="00DB342C">
        <w:rPr>
          <w:rFonts w:eastAsia="Times New Roman" w:cs="Times New Roman"/>
          <w:sz w:val="22"/>
          <w:szCs w:val="24"/>
          <w:lang w:eastAsia="en-GB"/>
        </w:rPr>
        <w:t xml:space="preserve">Explain the adequacy and relevance of the data you will be processing and how it is limited to the purposes for which the surveillance camera system will be deployed. How will you know if it is delivering the benefits it has been deployed for?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6F48E5F7" w14:textId="77777777" w:rsidTr="000C1EF3">
        <w:trPr>
          <w:trHeight w:val="850"/>
        </w:trPr>
        <w:tc>
          <w:tcPr>
            <w:tcW w:w="10206" w:type="dxa"/>
          </w:tcPr>
          <w:p w14:paraId="3ECDC46C" w14:textId="3ED793D7" w:rsidR="005C09CF" w:rsidRPr="005C09CF" w:rsidRDefault="00515F0F" w:rsidP="005C09CF">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5C09CF">
              <w:rPr>
                <w:rFonts w:eastAsia="Times New Roman" w:cs="Times New Roman"/>
                <w:noProof/>
                <w:sz w:val="22"/>
                <w:szCs w:val="24"/>
                <w:lang w:eastAsia="en-GB"/>
              </w:rPr>
              <w:t xml:space="preserve">Salisbury City </w:t>
            </w:r>
            <w:r w:rsidR="005C09CF" w:rsidRPr="005C09CF">
              <w:rPr>
                <w:rFonts w:eastAsia="Times New Roman" w:cs="Times New Roman"/>
                <w:noProof/>
                <w:sz w:val="22"/>
                <w:szCs w:val="24"/>
                <w:lang w:eastAsia="en-GB"/>
              </w:rPr>
              <w:t>Council has installed CCTV (Closed Circuit Television) cameras in various locations within the conurbation for the purposes of reducing crime, disorder, anti-social behaviour and the fear of crime by helping to provide a safer environment for those people who live and work in the area and for visitors travelling through the area. In all locations, signs are displayed notifying you that CCTV is in operation and providing details of who to contact for further information about the scheme. The purpose and use of the CCTV system are to provide the Police and enforcement agencies with assistance to detect, deter and prevent crime and disorder; to help identify, apprehend and prosecute offenders; to provide the</w:t>
            </w:r>
            <w:r w:rsidR="005C09CF">
              <w:rPr>
                <w:rFonts w:eastAsia="Times New Roman" w:cs="Times New Roman"/>
                <w:noProof/>
                <w:sz w:val="22"/>
                <w:szCs w:val="24"/>
                <w:lang w:eastAsia="en-GB"/>
              </w:rPr>
              <w:t xml:space="preserve"> </w:t>
            </w:r>
            <w:r w:rsidR="005C09CF" w:rsidRPr="005C09CF">
              <w:rPr>
                <w:rFonts w:eastAsia="Times New Roman" w:cs="Times New Roman"/>
                <w:noProof/>
                <w:sz w:val="22"/>
                <w:szCs w:val="24"/>
                <w:lang w:eastAsia="en-GB"/>
              </w:rPr>
              <w:t>olice/Council with evidence to enable criminal and/or civil proceedings to be brought in the courts; and to maintain public order. Some examples of how we use your data are provided below;</w:t>
            </w:r>
          </w:p>
          <w:p w14:paraId="76F53953" w14:textId="77777777" w:rsidR="005C09CF" w:rsidRPr="005C09CF" w:rsidRDefault="005C09CF" w:rsidP="005C09CF">
            <w:pPr>
              <w:spacing w:after="0" w:line="240" w:lineRule="auto"/>
              <w:rPr>
                <w:rFonts w:eastAsia="Times New Roman" w:cs="Times New Roman"/>
                <w:noProof/>
                <w:sz w:val="22"/>
                <w:szCs w:val="24"/>
                <w:lang w:eastAsia="en-GB"/>
              </w:rPr>
            </w:pPr>
          </w:p>
          <w:p w14:paraId="38A51A0B" w14:textId="77777777" w:rsidR="005C09CF" w:rsidRPr="005C09CF" w:rsidRDefault="005C09CF" w:rsidP="005C09CF">
            <w:pPr>
              <w:spacing w:after="0" w:line="240" w:lineRule="auto"/>
              <w:rPr>
                <w:rFonts w:eastAsia="Times New Roman" w:cs="Times New Roman"/>
                <w:noProof/>
                <w:sz w:val="22"/>
                <w:szCs w:val="24"/>
                <w:lang w:eastAsia="en-GB"/>
              </w:rPr>
            </w:pPr>
            <w:r w:rsidRPr="005C09CF">
              <w:rPr>
                <w:rFonts w:eastAsia="Times New Roman" w:cs="Times New Roman"/>
                <w:noProof/>
                <w:sz w:val="22"/>
                <w:szCs w:val="24"/>
                <w:lang w:eastAsia="en-GB"/>
              </w:rPr>
              <w:t>•</w:t>
            </w:r>
            <w:r w:rsidRPr="005C09CF">
              <w:rPr>
                <w:rFonts w:eastAsia="Times New Roman" w:cs="Times New Roman"/>
                <w:noProof/>
                <w:sz w:val="22"/>
                <w:szCs w:val="24"/>
                <w:lang w:eastAsia="en-GB"/>
              </w:rPr>
              <w:tab/>
              <w:t>Providing evidence in criminal proceedings (Police and Criminal Evidence Act 1984 and Criminal Procedure and Investigation Act 1996)</w:t>
            </w:r>
          </w:p>
          <w:p w14:paraId="30E4D943" w14:textId="77777777" w:rsidR="005C09CF" w:rsidRPr="005C09CF" w:rsidRDefault="005C09CF" w:rsidP="005C09CF">
            <w:pPr>
              <w:spacing w:after="0" w:line="240" w:lineRule="auto"/>
              <w:rPr>
                <w:rFonts w:eastAsia="Times New Roman" w:cs="Times New Roman"/>
                <w:noProof/>
                <w:sz w:val="22"/>
                <w:szCs w:val="24"/>
                <w:lang w:eastAsia="en-GB"/>
              </w:rPr>
            </w:pPr>
          </w:p>
          <w:p w14:paraId="566F9AD5" w14:textId="77777777" w:rsidR="005C09CF" w:rsidRPr="005C09CF" w:rsidRDefault="005C09CF" w:rsidP="005C09CF">
            <w:pPr>
              <w:spacing w:after="0" w:line="240" w:lineRule="auto"/>
              <w:rPr>
                <w:rFonts w:eastAsia="Times New Roman" w:cs="Times New Roman"/>
                <w:noProof/>
                <w:sz w:val="22"/>
                <w:szCs w:val="24"/>
                <w:lang w:eastAsia="en-GB"/>
              </w:rPr>
            </w:pPr>
            <w:r w:rsidRPr="005C09CF">
              <w:rPr>
                <w:rFonts w:eastAsia="Times New Roman" w:cs="Times New Roman"/>
                <w:noProof/>
                <w:sz w:val="22"/>
                <w:szCs w:val="24"/>
                <w:lang w:eastAsia="en-GB"/>
              </w:rPr>
              <w:t>•</w:t>
            </w:r>
            <w:r w:rsidRPr="005C09CF">
              <w:rPr>
                <w:rFonts w:eastAsia="Times New Roman" w:cs="Times New Roman"/>
                <w:noProof/>
                <w:sz w:val="22"/>
                <w:szCs w:val="24"/>
                <w:lang w:eastAsia="en-GB"/>
              </w:rPr>
              <w:tab/>
              <w:t>Providing evidence in civil proceedings</w:t>
            </w:r>
          </w:p>
          <w:p w14:paraId="1293BFC3" w14:textId="77777777" w:rsidR="005C09CF" w:rsidRPr="005C09CF" w:rsidRDefault="005C09CF" w:rsidP="005C09CF">
            <w:pPr>
              <w:spacing w:after="0" w:line="240" w:lineRule="auto"/>
              <w:rPr>
                <w:rFonts w:eastAsia="Times New Roman" w:cs="Times New Roman"/>
                <w:noProof/>
                <w:sz w:val="22"/>
                <w:szCs w:val="24"/>
                <w:lang w:eastAsia="en-GB"/>
              </w:rPr>
            </w:pPr>
            <w:r w:rsidRPr="005C09CF">
              <w:rPr>
                <w:rFonts w:eastAsia="Times New Roman" w:cs="Times New Roman"/>
                <w:noProof/>
                <w:sz w:val="22"/>
                <w:szCs w:val="24"/>
                <w:lang w:eastAsia="en-GB"/>
              </w:rPr>
              <w:t>•</w:t>
            </w:r>
            <w:r w:rsidRPr="005C09CF">
              <w:rPr>
                <w:rFonts w:eastAsia="Times New Roman" w:cs="Times New Roman"/>
                <w:noProof/>
                <w:sz w:val="22"/>
                <w:szCs w:val="24"/>
                <w:lang w:eastAsia="en-GB"/>
              </w:rPr>
              <w:tab/>
              <w:t>The prevention and reduction of crime and disorder</w:t>
            </w:r>
          </w:p>
          <w:p w14:paraId="49306246" w14:textId="77777777" w:rsidR="005C09CF" w:rsidRPr="005C09CF" w:rsidRDefault="005C09CF" w:rsidP="005C09CF">
            <w:pPr>
              <w:spacing w:after="0" w:line="240" w:lineRule="auto"/>
              <w:rPr>
                <w:rFonts w:eastAsia="Times New Roman" w:cs="Times New Roman"/>
                <w:noProof/>
                <w:sz w:val="22"/>
                <w:szCs w:val="24"/>
                <w:lang w:eastAsia="en-GB"/>
              </w:rPr>
            </w:pPr>
          </w:p>
          <w:p w14:paraId="6036E760" w14:textId="77777777" w:rsidR="005C09CF" w:rsidRPr="005C09CF" w:rsidRDefault="005C09CF" w:rsidP="005C09CF">
            <w:pPr>
              <w:spacing w:after="0" w:line="240" w:lineRule="auto"/>
              <w:rPr>
                <w:rFonts w:eastAsia="Times New Roman" w:cs="Times New Roman"/>
                <w:noProof/>
                <w:sz w:val="22"/>
                <w:szCs w:val="24"/>
                <w:lang w:eastAsia="en-GB"/>
              </w:rPr>
            </w:pPr>
            <w:r w:rsidRPr="005C09CF">
              <w:rPr>
                <w:rFonts w:eastAsia="Times New Roman" w:cs="Times New Roman"/>
                <w:noProof/>
                <w:sz w:val="22"/>
                <w:szCs w:val="24"/>
                <w:lang w:eastAsia="en-GB"/>
              </w:rPr>
              <w:t>•</w:t>
            </w:r>
            <w:r w:rsidRPr="005C09CF">
              <w:rPr>
                <w:rFonts w:eastAsia="Times New Roman" w:cs="Times New Roman"/>
                <w:noProof/>
                <w:sz w:val="22"/>
                <w:szCs w:val="24"/>
                <w:lang w:eastAsia="en-GB"/>
              </w:rPr>
              <w:tab/>
              <w:t>The investigation and detection of crime</w:t>
            </w:r>
          </w:p>
          <w:p w14:paraId="355746CF" w14:textId="77777777" w:rsidR="005C09CF" w:rsidRPr="005C09CF" w:rsidRDefault="005C09CF" w:rsidP="005C09CF">
            <w:pPr>
              <w:spacing w:after="0" w:line="240" w:lineRule="auto"/>
              <w:rPr>
                <w:rFonts w:eastAsia="Times New Roman" w:cs="Times New Roman"/>
                <w:noProof/>
                <w:sz w:val="22"/>
                <w:szCs w:val="24"/>
                <w:lang w:eastAsia="en-GB"/>
              </w:rPr>
            </w:pPr>
          </w:p>
          <w:p w14:paraId="7044537B" w14:textId="77777777" w:rsidR="005C09CF" w:rsidRPr="005C09CF" w:rsidRDefault="005C09CF" w:rsidP="005C09CF">
            <w:pPr>
              <w:spacing w:after="0" w:line="240" w:lineRule="auto"/>
              <w:rPr>
                <w:rFonts w:eastAsia="Times New Roman" w:cs="Times New Roman"/>
                <w:noProof/>
                <w:sz w:val="22"/>
                <w:szCs w:val="24"/>
                <w:lang w:eastAsia="en-GB"/>
              </w:rPr>
            </w:pPr>
            <w:r w:rsidRPr="005C09CF">
              <w:rPr>
                <w:rFonts w:eastAsia="Times New Roman" w:cs="Times New Roman"/>
                <w:noProof/>
                <w:sz w:val="22"/>
                <w:szCs w:val="24"/>
                <w:lang w:eastAsia="en-GB"/>
              </w:rPr>
              <w:t>•</w:t>
            </w:r>
            <w:r w:rsidRPr="005C09CF">
              <w:rPr>
                <w:rFonts w:eastAsia="Times New Roman" w:cs="Times New Roman"/>
                <w:noProof/>
                <w:sz w:val="22"/>
                <w:szCs w:val="24"/>
                <w:lang w:eastAsia="en-GB"/>
              </w:rPr>
              <w:tab/>
              <w:t>Identification of witnesses</w:t>
            </w:r>
          </w:p>
          <w:p w14:paraId="08437F30" w14:textId="77777777" w:rsidR="005C09CF" w:rsidRPr="005C09CF" w:rsidRDefault="005C09CF" w:rsidP="005C09CF">
            <w:pPr>
              <w:spacing w:after="0" w:line="240" w:lineRule="auto"/>
              <w:rPr>
                <w:rFonts w:eastAsia="Times New Roman" w:cs="Times New Roman"/>
                <w:noProof/>
                <w:sz w:val="22"/>
                <w:szCs w:val="24"/>
                <w:lang w:eastAsia="en-GB"/>
              </w:rPr>
            </w:pPr>
          </w:p>
          <w:p w14:paraId="6CA98C9E" w14:textId="6F4F6AEE" w:rsidR="00515F0F" w:rsidRDefault="005C09CF" w:rsidP="005C09CF">
            <w:pPr>
              <w:spacing w:after="0" w:line="240" w:lineRule="auto"/>
              <w:rPr>
                <w:rFonts w:eastAsia="Times New Roman" w:cs="Times New Roman"/>
                <w:noProof/>
                <w:sz w:val="22"/>
                <w:szCs w:val="24"/>
                <w:lang w:eastAsia="en-GB"/>
              </w:rPr>
            </w:pPr>
            <w:r w:rsidRPr="005C09CF">
              <w:rPr>
                <w:rFonts w:eastAsia="Times New Roman" w:cs="Times New Roman"/>
                <w:noProof/>
                <w:sz w:val="22"/>
                <w:szCs w:val="24"/>
                <w:lang w:eastAsia="en-GB"/>
              </w:rPr>
              <w:t xml:space="preserve">Effectiveness of the system is measured in monthly performamce indicators along with information supplied by the police and other council departments. </w:t>
            </w:r>
            <w:r w:rsidR="00515F0F" w:rsidRPr="00DB342C">
              <w:rPr>
                <w:rFonts w:eastAsia="Times New Roman" w:cs="Times New Roman"/>
                <w:noProof/>
                <w:sz w:val="22"/>
                <w:szCs w:val="24"/>
                <w:lang w:eastAsia="en-GB"/>
              </w:rPr>
              <w:fldChar w:fldCharType="end"/>
            </w:r>
          </w:p>
          <w:p w14:paraId="3F84688F" w14:textId="77777777" w:rsidR="00835D40" w:rsidRDefault="00835D40" w:rsidP="000C1EF3">
            <w:pPr>
              <w:spacing w:after="0" w:line="240" w:lineRule="auto"/>
              <w:rPr>
                <w:rFonts w:eastAsia="Times New Roman" w:cs="Times New Roman"/>
                <w:noProof/>
                <w:sz w:val="22"/>
                <w:szCs w:val="24"/>
                <w:lang w:eastAsia="en-GB"/>
              </w:rPr>
            </w:pPr>
          </w:p>
          <w:p w14:paraId="55AC03CC" w14:textId="77777777" w:rsidR="00835D40" w:rsidRDefault="00835D40" w:rsidP="000C1EF3">
            <w:pPr>
              <w:spacing w:after="0" w:line="240" w:lineRule="auto"/>
              <w:rPr>
                <w:rFonts w:eastAsia="Times New Roman" w:cs="Times New Roman"/>
                <w:noProof/>
                <w:sz w:val="22"/>
                <w:szCs w:val="24"/>
                <w:lang w:eastAsia="en-GB"/>
              </w:rPr>
            </w:pPr>
          </w:p>
          <w:p w14:paraId="431A9EBF" w14:textId="77777777" w:rsidR="00835D40" w:rsidRPr="00DB342C" w:rsidRDefault="00835D40" w:rsidP="000C1EF3">
            <w:pPr>
              <w:spacing w:after="0" w:line="240" w:lineRule="auto"/>
              <w:rPr>
                <w:rFonts w:eastAsia="Times New Roman" w:cs="Times New Roman"/>
                <w:noProof/>
                <w:sz w:val="22"/>
                <w:szCs w:val="24"/>
                <w:lang w:eastAsia="en-GB"/>
              </w:rPr>
            </w:pPr>
          </w:p>
        </w:tc>
      </w:tr>
    </w:tbl>
    <w:p w14:paraId="5AAB3A1A" w14:textId="77777777" w:rsidR="00515F0F" w:rsidRPr="00DB342C" w:rsidRDefault="00F85BCA" w:rsidP="00515F0F">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15. </w:t>
      </w:r>
      <w:r w:rsidR="00515F0F" w:rsidRPr="00DB342C">
        <w:rPr>
          <w:rFonts w:eastAsia="DengXian Light" w:cs="Times New Roman"/>
          <w:b/>
          <w:color w:val="0B9444"/>
          <w:sz w:val="22"/>
          <w:szCs w:val="26"/>
          <w:lang w:eastAsia="en-GB"/>
        </w:rPr>
        <w:t>How long is data stored? (please state and explain the retention period)</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124A5698" w14:textId="77777777" w:rsidTr="000C1EF3">
        <w:trPr>
          <w:trHeight w:val="794"/>
        </w:trPr>
        <w:tc>
          <w:tcPr>
            <w:tcW w:w="10206" w:type="dxa"/>
          </w:tcPr>
          <w:p w14:paraId="75E0DD92" w14:textId="6F18BF95"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C2554D" w:rsidRPr="00C2554D">
              <w:rPr>
                <w:rFonts w:eastAsia="Times New Roman" w:cs="Times New Roman"/>
                <w:noProof/>
                <w:sz w:val="22"/>
                <w:szCs w:val="24"/>
                <w:lang w:eastAsia="en-GB"/>
              </w:rPr>
              <w:t>Footage is retained for 3</w:t>
            </w:r>
            <w:r w:rsidR="00C2554D">
              <w:rPr>
                <w:rFonts w:eastAsia="Times New Roman" w:cs="Times New Roman"/>
                <w:noProof/>
                <w:sz w:val="22"/>
                <w:szCs w:val="24"/>
                <w:lang w:eastAsia="en-GB"/>
              </w:rPr>
              <w:t>0</w:t>
            </w:r>
            <w:r w:rsidR="00C2554D" w:rsidRPr="00C2554D">
              <w:rPr>
                <w:rFonts w:eastAsia="Times New Roman" w:cs="Times New Roman"/>
                <w:noProof/>
                <w:sz w:val="22"/>
                <w:szCs w:val="24"/>
                <w:lang w:eastAsia="en-GB"/>
              </w:rPr>
              <w:t xml:space="preserve"> days and then automatically deleted unless stored in the evidence locker. This should give investigating authorities and Data Subjects sufficent time to request footage Please see below.</w:t>
            </w:r>
            <w:r w:rsidRPr="00DB342C">
              <w:rPr>
                <w:rFonts w:eastAsia="Times New Roman" w:cs="Times New Roman"/>
                <w:noProof/>
                <w:sz w:val="22"/>
                <w:szCs w:val="24"/>
                <w:lang w:eastAsia="en-GB"/>
              </w:rPr>
              <w:fldChar w:fldCharType="end"/>
            </w:r>
          </w:p>
          <w:p w14:paraId="4EA119FB" w14:textId="64ED73C7" w:rsidR="00515F0F" w:rsidRDefault="00515F0F" w:rsidP="000C1EF3">
            <w:pPr>
              <w:spacing w:after="0" w:line="240" w:lineRule="auto"/>
              <w:rPr>
                <w:rFonts w:eastAsia="Times New Roman" w:cs="Times New Roman"/>
                <w:noProof/>
                <w:sz w:val="22"/>
                <w:szCs w:val="24"/>
                <w:lang w:eastAsia="en-GB"/>
              </w:rPr>
            </w:pPr>
          </w:p>
          <w:p w14:paraId="047F7828" w14:textId="77777777" w:rsidR="009428E1" w:rsidRPr="00DB342C" w:rsidRDefault="009428E1" w:rsidP="000C1EF3">
            <w:pPr>
              <w:spacing w:after="0" w:line="240" w:lineRule="auto"/>
              <w:rPr>
                <w:rFonts w:eastAsia="Times New Roman" w:cs="Times New Roman"/>
                <w:noProof/>
                <w:sz w:val="22"/>
                <w:szCs w:val="24"/>
                <w:lang w:eastAsia="en-GB"/>
              </w:rPr>
            </w:pPr>
          </w:p>
          <w:p w14:paraId="156E9A69" w14:textId="77777777" w:rsidR="00515F0F" w:rsidRDefault="00515F0F" w:rsidP="000C1EF3">
            <w:pPr>
              <w:spacing w:after="0" w:line="240" w:lineRule="auto"/>
              <w:rPr>
                <w:rFonts w:eastAsia="Times New Roman" w:cs="Times New Roman"/>
                <w:noProof/>
                <w:sz w:val="22"/>
                <w:szCs w:val="24"/>
                <w:lang w:eastAsia="en-GB"/>
              </w:rPr>
            </w:pPr>
          </w:p>
          <w:p w14:paraId="4F267B05" w14:textId="77777777" w:rsidR="00515F0F" w:rsidRPr="00DB342C" w:rsidRDefault="00515F0F" w:rsidP="000C1EF3">
            <w:pPr>
              <w:spacing w:after="0" w:line="240" w:lineRule="auto"/>
              <w:rPr>
                <w:rFonts w:eastAsia="Times New Roman" w:cs="Times New Roman"/>
                <w:noProof/>
                <w:sz w:val="22"/>
                <w:szCs w:val="24"/>
                <w:lang w:eastAsia="en-GB"/>
              </w:rPr>
            </w:pPr>
          </w:p>
        </w:tc>
      </w:tr>
    </w:tbl>
    <w:p w14:paraId="48E8CEA6" w14:textId="77777777" w:rsidR="00515F0F" w:rsidRPr="00DB342C" w:rsidRDefault="00F85BCA" w:rsidP="00515F0F">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16. </w:t>
      </w:r>
      <w:r w:rsidR="00515F0F" w:rsidRPr="00DB342C">
        <w:rPr>
          <w:rFonts w:eastAsia="DengXian Light" w:cs="Times New Roman"/>
          <w:b/>
          <w:color w:val="0B9444"/>
          <w:sz w:val="22"/>
          <w:szCs w:val="26"/>
          <w:lang w:eastAsia="en-GB"/>
        </w:rPr>
        <w:t>Retention Procedure</w:t>
      </w:r>
    </w:p>
    <w:p w14:paraId="264C9072" w14:textId="20E33AAD" w:rsidR="00515F0F" w:rsidRPr="00DB342C" w:rsidRDefault="00515F0F" w:rsidP="00515F0F">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Data automatically deleted after retention period</w:t>
      </w:r>
    </w:p>
    <w:p w14:paraId="624E2C98" w14:textId="77777777" w:rsidR="00515F0F" w:rsidRPr="00DB342C" w:rsidRDefault="00515F0F" w:rsidP="00515F0F">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System operator required to initiate deletion</w:t>
      </w:r>
    </w:p>
    <w:p w14:paraId="6C11B27C" w14:textId="35177237" w:rsidR="00515F0F" w:rsidRPr="00DB342C" w:rsidRDefault="00515F0F" w:rsidP="00515F0F">
      <w:pPr>
        <w:keepNext/>
        <w:spacing w:after="120" w:line="240" w:lineRule="auto"/>
        <w:ind w:left="312" w:hanging="312"/>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Under certain circumstances authorised persons may override the retention period, e.g. retained for prosecution agency (please explain your procedure)</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0BD79EF6" w14:textId="77777777" w:rsidTr="000C1EF3">
        <w:trPr>
          <w:trHeight w:val="794"/>
        </w:trPr>
        <w:tc>
          <w:tcPr>
            <w:tcW w:w="10206" w:type="dxa"/>
          </w:tcPr>
          <w:p w14:paraId="7DF93521" w14:textId="6728C2E9" w:rsidR="00835D40" w:rsidRDefault="00515F0F" w:rsidP="00835D40">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9C1B8E" w:rsidRPr="009C1B8E">
              <w:rPr>
                <w:rFonts w:eastAsia="Times New Roman" w:cs="Times New Roman"/>
                <w:noProof/>
                <w:sz w:val="22"/>
                <w:szCs w:val="24"/>
                <w:lang w:eastAsia="en-GB"/>
              </w:rPr>
              <w:t>Footage may be retained in an evidence locker for more than 3</w:t>
            </w:r>
            <w:r w:rsidR="009C1B8E">
              <w:rPr>
                <w:rFonts w:eastAsia="Times New Roman" w:cs="Times New Roman"/>
                <w:noProof/>
                <w:sz w:val="22"/>
                <w:szCs w:val="24"/>
                <w:lang w:eastAsia="en-GB"/>
              </w:rPr>
              <w:t>0</w:t>
            </w:r>
            <w:r w:rsidR="009C1B8E" w:rsidRPr="009C1B8E">
              <w:rPr>
                <w:rFonts w:eastAsia="Times New Roman" w:cs="Times New Roman"/>
                <w:noProof/>
                <w:sz w:val="22"/>
                <w:szCs w:val="24"/>
                <w:lang w:eastAsia="en-GB"/>
              </w:rPr>
              <w:t xml:space="preserve"> days. e.g. major incident where a large amount of data has been retained for investigation. Civil Proceedings and Subject Access Requests. The evidence locker is reviewed by the manager on a monthly basis.</w:t>
            </w:r>
            <w:r w:rsidRPr="00DB342C">
              <w:rPr>
                <w:rFonts w:eastAsia="Times New Roman" w:cs="Times New Roman"/>
                <w:noProof/>
                <w:sz w:val="22"/>
                <w:szCs w:val="24"/>
                <w:lang w:eastAsia="en-GB"/>
              </w:rPr>
              <w:fldChar w:fldCharType="end"/>
            </w:r>
          </w:p>
          <w:p w14:paraId="0D0827DC" w14:textId="77777777" w:rsidR="00835D40" w:rsidRDefault="00835D40" w:rsidP="00835D40">
            <w:pPr>
              <w:rPr>
                <w:rFonts w:eastAsia="Times New Roman" w:cs="Times New Roman"/>
                <w:sz w:val="22"/>
                <w:szCs w:val="24"/>
                <w:lang w:eastAsia="en-GB"/>
              </w:rPr>
            </w:pPr>
          </w:p>
          <w:p w14:paraId="5C783D61" w14:textId="42352CE5" w:rsidR="00276C31" w:rsidRPr="00835D40" w:rsidRDefault="00276C31" w:rsidP="00835D40">
            <w:pPr>
              <w:rPr>
                <w:rFonts w:eastAsia="Times New Roman" w:cs="Times New Roman"/>
                <w:sz w:val="22"/>
                <w:szCs w:val="24"/>
                <w:lang w:eastAsia="en-GB"/>
              </w:rPr>
            </w:pPr>
          </w:p>
        </w:tc>
      </w:tr>
    </w:tbl>
    <w:p w14:paraId="69FA0C58" w14:textId="77777777" w:rsidR="00515F0F" w:rsidRPr="00DB342C"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lastRenderedPageBreak/>
        <w:t xml:space="preserve">17. </w:t>
      </w:r>
      <w:r w:rsidR="00515F0F" w:rsidRPr="00DB342C">
        <w:rPr>
          <w:rFonts w:eastAsia="DengXian Light" w:cs="Times New Roman"/>
          <w:b/>
          <w:color w:val="0B9444"/>
          <w:sz w:val="22"/>
          <w:szCs w:val="26"/>
          <w:lang w:eastAsia="en-GB"/>
        </w:rPr>
        <w:t>How will you ensure the security and integrity of the data?</w:t>
      </w:r>
      <w:r w:rsidR="00515F0F" w:rsidRPr="00DB342C">
        <w:rPr>
          <w:rFonts w:eastAsia="Times New Roman" w:cs="Times New Roman"/>
          <w:b/>
          <w:sz w:val="22"/>
          <w:szCs w:val="24"/>
          <w:lang w:eastAsia="en-GB"/>
        </w:rPr>
        <w:t xml:space="preserve"> </w:t>
      </w:r>
      <w:r w:rsidR="00515F0F" w:rsidRPr="00DB342C">
        <w:rPr>
          <w:rFonts w:eastAsia="Times New Roman" w:cs="Times New Roman"/>
          <w:bCs/>
          <w:sz w:val="22"/>
          <w:szCs w:val="24"/>
          <w:lang w:eastAsia="en-GB"/>
        </w:rPr>
        <w:t>How is the data</w:t>
      </w:r>
      <w:r w:rsidR="00515F0F" w:rsidRPr="00DB342C">
        <w:rPr>
          <w:rFonts w:eastAsia="Times New Roman" w:cs="Times New Roman"/>
          <w:b/>
          <w:sz w:val="22"/>
          <w:szCs w:val="24"/>
          <w:lang w:eastAsia="en-GB"/>
        </w:rPr>
        <w:t xml:space="preserve"> </w:t>
      </w:r>
      <w:r w:rsidR="00515F0F" w:rsidRPr="00DB342C">
        <w:rPr>
          <w:rFonts w:eastAsia="Times New Roman" w:cs="Times New Roman"/>
          <w:bCs/>
          <w:sz w:val="22"/>
          <w:szCs w:val="24"/>
          <w:lang w:eastAsia="en-GB"/>
        </w:rPr>
        <w:t xml:space="preserve">processed in a manner that ensures appropriate security, protection against unauthorised or unlawful processing and against accidental loss, destruction or damage? </w:t>
      </w:r>
      <w:r w:rsidR="00515F0F" w:rsidRPr="00DB342C">
        <w:rPr>
          <w:rFonts w:eastAsia="Times New Roman" w:cs="Times New Roman"/>
          <w:bCs/>
          <w:sz w:val="22"/>
          <w:szCs w:val="24"/>
          <w:lang w:val="en-US" w:eastAsia="en-GB"/>
        </w:rPr>
        <w:t>What</w:t>
      </w:r>
      <w:r w:rsidR="00515F0F" w:rsidRPr="00DB342C">
        <w:rPr>
          <w:rFonts w:eastAsia="Times New Roman" w:cs="Times New Roman"/>
          <w:sz w:val="22"/>
          <w:szCs w:val="24"/>
          <w:lang w:val="en-US" w:eastAsia="en-GB"/>
        </w:rPr>
        <w:t xml:space="preserve"> measures do you take to ensure processors comply? How do you safeguard any international transfers?</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54811D45" w14:textId="77777777" w:rsidTr="000C1EF3">
        <w:trPr>
          <w:trHeight w:val="850"/>
        </w:trPr>
        <w:tc>
          <w:tcPr>
            <w:tcW w:w="10206" w:type="dxa"/>
          </w:tcPr>
          <w:p w14:paraId="7DF5FD24" w14:textId="77777777" w:rsidR="006846E2" w:rsidRPr="006846E2" w:rsidRDefault="00515F0F" w:rsidP="006846E2">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6846E2" w:rsidRPr="006846E2">
              <w:rPr>
                <w:rFonts w:eastAsia="Times New Roman" w:cs="Times New Roman"/>
                <w:noProof/>
                <w:sz w:val="22"/>
                <w:szCs w:val="24"/>
                <w:lang w:eastAsia="en-GB"/>
              </w:rPr>
              <w:t>Access is restricted to the control room and system. The system has multi layer password protected and use is subject to regular audits. The network has been upgraded and the system is security tested regularly.</w:t>
            </w:r>
          </w:p>
          <w:p w14:paraId="60FD5253" w14:textId="77777777" w:rsidR="006846E2" w:rsidRPr="006846E2" w:rsidRDefault="006846E2" w:rsidP="006846E2">
            <w:pPr>
              <w:spacing w:after="0" w:line="240" w:lineRule="auto"/>
              <w:rPr>
                <w:rFonts w:eastAsia="Times New Roman" w:cs="Times New Roman"/>
                <w:noProof/>
                <w:sz w:val="22"/>
                <w:szCs w:val="24"/>
                <w:lang w:eastAsia="en-GB"/>
              </w:rPr>
            </w:pPr>
          </w:p>
          <w:p w14:paraId="714C2AEB" w14:textId="77777777" w:rsidR="006846E2" w:rsidRPr="006846E2" w:rsidRDefault="006846E2" w:rsidP="006846E2">
            <w:pPr>
              <w:spacing w:after="0" w:line="240" w:lineRule="auto"/>
              <w:rPr>
                <w:rFonts w:eastAsia="Times New Roman" w:cs="Times New Roman"/>
                <w:noProof/>
                <w:sz w:val="22"/>
                <w:szCs w:val="24"/>
                <w:lang w:eastAsia="en-GB"/>
              </w:rPr>
            </w:pPr>
            <w:r w:rsidRPr="006846E2">
              <w:rPr>
                <w:rFonts w:eastAsia="Times New Roman" w:cs="Times New Roman"/>
                <w:noProof/>
                <w:sz w:val="22"/>
                <w:szCs w:val="24"/>
                <w:lang w:eastAsia="en-GB"/>
              </w:rPr>
              <w:t>DVD's are released to police officers, encrypted USB are released to third parties such as Insurance companies and solicitors via recorded delivery and email confirmation prior to disclosure of the encryption code. No international transfers are made.</w:t>
            </w:r>
          </w:p>
          <w:p w14:paraId="12176160" w14:textId="77777777" w:rsidR="006846E2" w:rsidRPr="006846E2" w:rsidRDefault="006846E2" w:rsidP="006846E2">
            <w:pPr>
              <w:spacing w:after="0" w:line="240" w:lineRule="auto"/>
              <w:rPr>
                <w:rFonts w:eastAsia="Times New Roman" w:cs="Times New Roman"/>
                <w:noProof/>
                <w:sz w:val="22"/>
                <w:szCs w:val="24"/>
                <w:lang w:eastAsia="en-GB"/>
              </w:rPr>
            </w:pPr>
          </w:p>
          <w:p w14:paraId="38B88906" w14:textId="25FF57D9" w:rsidR="00515F0F"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end"/>
            </w:r>
          </w:p>
          <w:p w14:paraId="1A6D8B17" w14:textId="77777777" w:rsidR="00835D40" w:rsidRDefault="00835D40" w:rsidP="000C1EF3">
            <w:pPr>
              <w:spacing w:after="0" w:line="240" w:lineRule="auto"/>
              <w:rPr>
                <w:rFonts w:eastAsia="Times New Roman" w:cs="Times New Roman"/>
                <w:noProof/>
                <w:sz w:val="22"/>
                <w:szCs w:val="24"/>
                <w:lang w:eastAsia="en-GB"/>
              </w:rPr>
            </w:pPr>
          </w:p>
          <w:p w14:paraId="777DB803" w14:textId="49AB919B" w:rsidR="00835D40" w:rsidRDefault="00835D40" w:rsidP="000C1EF3">
            <w:pPr>
              <w:spacing w:after="0" w:line="240" w:lineRule="auto"/>
              <w:rPr>
                <w:rFonts w:eastAsia="Times New Roman" w:cs="Times New Roman"/>
                <w:noProof/>
                <w:sz w:val="22"/>
                <w:szCs w:val="24"/>
                <w:lang w:eastAsia="en-GB"/>
              </w:rPr>
            </w:pPr>
          </w:p>
          <w:p w14:paraId="55FDC20C" w14:textId="030A1EEE" w:rsidR="009428E1" w:rsidRDefault="009428E1" w:rsidP="000C1EF3">
            <w:pPr>
              <w:spacing w:after="0" w:line="240" w:lineRule="auto"/>
              <w:rPr>
                <w:rFonts w:eastAsia="Times New Roman" w:cs="Times New Roman"/>
                <w:noProof/>
                <w:sz w:val="22"/>
                <w:szCs w:val="24"/>
                <w:lang w:eastAsia="en-GB"/>
              </w:rPr>
            </w:pPr>
          </w:p>
          <w:p w14:paraId="36513866" w14:textId="77777777" w:rsidR="009428E1" w:rsidRDefault="009428E1" w:rsidP="000C1EF3">
            <w:pPr>
              <w:spacing w:after="0" w:line="240" w:lineRule="auto"/>
              <w:rPr>
                <w:rFonts w:eastAsia="Times New Roman" w:cs="Times New Roman"/>
                <w:noProof/>
                <w:sz w:val="22"/>
                <w:szCs w:val="24"/>
                <w:lang w:eastAsia="en-GB"/>
              </w:rPr>
            </w:pPr>
          </w:p>
          <w:p w14:paraId="2D092FF2" w14:textId="77777777" w:rsidR="00835D40" w:rsidRPr="00DB342C" w:rsidRDefault="00835D40" w:rsidP="000C1EF3">
            <w:pPr>
              <w:spacing w:after="0" w:line="240" w:lineRule="auto"/>
              <w:rPr>
                <w:rFonts w:eastAsia="Times New Roman" w:cs="Times New Roman"/>
                <w:noProof/>
                <w:sz w:val="22"/>
                <w:szCs w:val="24"/>
                <w:lang w:eastAsia="en-GB"/>
              </w:rPr>
            </w:pPr>
          </w:p>
        </w:tc>
      </w:tr>
    </w:tbl>
    <w:p w14:paraId="784CCF68" w14:textId="77777777" w:rsidR="00515F0F" w:rsidRPr="00DB342C" w:rsidRDefault="00F85BCA" w:rsidP="00515F0F">
      <w:pPr>
        <w:keepNext/>
        <w:keepLines/>
        <w:spacing w:before="240" w:after="120" w:line="240" w:lineRule="auto"/>
        <w:rPr>
          <w:rFonts w:eastAsia="Times New Roman" w:cs="Times New Roman"/>
          <w:strike/>
          <w:sz w:val="22"/>
          <w:szCs w:val="24"/>
          <w:lang w:eastAsia="en-GB"/>
        </w:rPr>
      </w:pPr>
      <w:r>
        <w:rPr>
          <w:rFonts w:eastAsia="DengXian Light" w:cs="Times New Roman"/>
          <w:b/>
          <w:color w:val="0B9444"/>
          <w:sz w:val="22"/>
          <w:szCs w:val="26"/>
          <w:lang w:eastAsia="en-GB"/>
        </w:rPr>
        <w:t xml:space="preserve">18. </w:t>
      </w:r>
      <w:r w:rsidR="00515F0F" w:rsidRPr="00DB342C">
        <w:rPr>
          <w:rFonts w:eastAsia="DengXian Light" w:cs="Times New Roman"/>
          <w:b/>
          <w:color w:val="0B9444"/>
          <w:sz w:val="22"/>
          <w:szCs w:val="26"/>
          <w:lang w:eastAsia="en-GB"/>
        </w:rPr>
        <w:t>How will you respond to any subject access requests, the exercise of any other rights of data subjects, complaints or requests for information?</w:t>
      </w:r>
      <w:r w:rsidR="00515F0F" w:rsidRPr="00DB342C">
        <w:rPr>
          <w:rFonts w:eastAsia="Times New Roman" w:cs="Times New Roman"/>
          <w:b/>
          <w:sz w:val="22"/>
          <w:szCs w:val="24"/>
          <w:lang w:eastAsia="en-GB"/>
        </w:rPr>
        <w:t xml:space="preserve"> </w:t>
      </w:r>
      <w:r w:rsidR="00515F0F" w:rsidRPr="00DB342C">
        <w:rPr>
          <w:rFonts w:eastAsia="Times New Roman" w:cs="Times New Roman"/>
          <w:sz w:val="22"/>
          <w:szCs w:val="24"/>
          <w:lang w:eastAsia="en-GB"/>
        </w:rPr>
        <w:t>Explain how you will provide for relevant data subject rights conferred under the legislation. You must have procedures in place to respond to requests for camera footage in which a subject appears, and to respond to any other request to meet data protection rights and obligations.</w:t>
      </w:r>
      <w:r w:rsidR="00515F0F" w:rsidRPr="00DB342C">
        <w:rPr>
          <w:rFonts w:eastAsia="Times New Roman" w:cs="Times New Roman"/>
          <w:b/>
          <w:sz w:val="22"/>
          <w:szCs w:val="24"/>
          <w:lang w:eastAsia="en-GB"/>
        </w:rPr>
        <w:t xml:space="preserve">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068BC337" w14:textId="77777777" w:rsidTr="000C1EF3">
        <w:trPr>
          <w:trHeight w:val="850"/>
        </w:trPr>
        <w:tc>
          <w:tcPr>
            <w:tcW w:w="10206" w:type="dxa"/>
          </w:tcPr>
          <w:p w14:paraId="1A26BACE" w14:textId="77777777" w:rsidR="00E32396"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E32396" w:rsidRPr="00E32396">
              <w:rPr>
                <w:rFonts w:eastAsia="Times New Roman" w:cs="Times New Roman"/>
                <w:noProof/>
                <w:sz w:val="22"/>
                <w:szCs w:val="24"/>
                <w:lang w:eastAsia="en-GB"/>
              </w:rPr>
              <w:t xml:space="preserve">The councils CCTV policies and procedures are fully compliant with the GDPR/DPA 2018 for general disclosure access requests and CCTV related subject access requests. Information on subject access can be found on the </w:t>
            </w:r>
            <w:r w:rsidR="00E32396">
              <w:rPr>
                <w:rFonts w:eastAsia="Times New Roman" w:cs="Times New Roman"/>
                <w:noProof/>
                <w:sz w:val="22"/>
                <w:szCs w:val="24"/>
                <w:lang w:eastAsia="en-GB"/>
              </w:rPr>
              <w:t xml:space="preserve">Salisbury City Council </w:t>
            </w:r>
            <w:r w:rsidR="00E32396" w:rsidRPr="00E32396">
              <w:rPr>
                <w:rFonts w:eastAsia="Times New Roman" w:cs="Times New Roman"/>
                <w:noProof/>
                <w:sz w:val="22"/>
                <w:szCs w:val="24"/>
                <w:lang w:eastAsia="en-GB"/>
              </w:rPr>
              <w:t xml:space="preserve">website and all requests are </w:t>
            </w:r>
            <w:r w:rsidR="00E32396">
              <w:rPr>
                <w:rFonts w:eastAsia="Times New Roman" w:cs="Times New Roman"/>
                <w:noProof/>
                <w:sz w:val="22"/>
                <w:szCs w:val="24"/>
                <w:lang w:eastAsia="en-GB"/>
              </w:rPr>
              <w:t>emailed</w:t>
            </w:r>
            <w:r w:rsidR="00E32396" w:rsidRPr="00E32396">
              <w:rPr>
                <w:rFonts w:eastAsia="Times New Roman" w:cs="Times New Roman"/>
                <w:noProof/>
                <w:sz w:val="22"/>
                <w:szCs w:val="24"/>
                <w:lang w:eastAsia="en-GB"/>
              </w:rPr>
              <w:t xml:space="preserve"> to the CCTV Manager</w:t>
            </w:r>
            <w:r w:rsidR="00E32396">
              <w:rPr>
                <w:rFonts w:eastAsia="Times New Roman" w:cs="Times New Roman"/>
                <w:noProof/>
                <w:sz w:val="22"/>
                <w:szCs w:val="24"/>
                <w:lang w:eastAsia="en-GB"/>
              </w:rPr>
              <w:t xml:space="preserve">. </w:t>
            </w:r>
          </w:p>
          <w:p w14:paraId="76A3461A" w14:textId="77777777" w:rsidR="00E32396" w:rsidRDefault="00E32396" w:rsidP="000C1EF3">
            <w:pPr>
              <w:spacing w:after="0" w:line="240" w:lineRule="auto"/>
              <w:rPr>
                <w:rFonts w:eastAsia="Times New Roman" w:cs="Times New Roman"/>
                <w:noProof/>
                <w:sz w:val="22"/>
                <w:szCs w:val="24"/>
                <w:lang w:eastAsia="en-GB"/>
              </w:rPr>
            </w:pPr>
          </w:p>
          <w:p w14:paraId="19120948" w14:textId="77777777" w:rsidR="00E32396" w:rsidRPr="00E32396" w:rsidRDefault="00E32396" w:rsidP="00E32396">
            <w:pPr>
              <w:rPr>
                <w:rFonts w:eastAsia="Times New Roman" w:cs="Times New Roman"/>
                <w:noProof/>
                <w:sz w:val="22"/>
                <w:szCs w:val="24"/>
                <w:lang w:eastAsia="en-GB"/>
              </w:rPr>
            </w:pPr>
            <w:r w:rsidRPr="00E32396">
              <w:rPr>
                <w:rFonts w:eastAsia="Times New Roman" w:cs="Times New Roman"/>
                <w:noProof/>
                <w:sz w:val="22"/>
                <w:szCs w:val="24"/>
                <w:lang w:eastAsia="en-GB"/>
              </w:rPr>
              <w:t>Any complaints are dealt with through the councils coomplaints procedures.</w:t>
            </w:r>
          </w:p>
          <w:p w14:paraId="35BDC5D6" w14:textId="56758CB1"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end"/>
            </w:r>
          </w:p>
          <w:p w14:paraId="4C5B82BA" w14:textId="77777777" w:rsidR="00515F0F" w:rsidRPr="00DB342C" w:rsidRDefault="00515F0F" w:rsidP="000C1EF3">
            <w:pPr>
              <w:spacing w:after="0" w:line="240" w:lineRule="auto"/>
              <w:rPr>
                <w:rFonts w:eastAsia="Times New Roman" w:cs="Times New Roman"/>
                <w:noProof/>
                <w:sz w:val="22"/>
                <w:szCs w:val="24"/>
                <w:lang w:eastAsia="en-GB"/>
              </w:rPr>
            </w:pPr>
          </w:p>
          <w:p w14:paraId="6DB2E732" w14:textId="77777777" w:rsidR="00515F0F" w:rsidRPr="00DB342C" w:rsidRDefault="00515F0F" w:rsidP="000C1EF3">
            <w:pPr>
              <w:spacing w:after="0" w:line="240" w:lineRule="auto"/>
              <w:rPr>
                <w:rFonts w:eastAsia="Times New Roman" w:cs="Times New Roman"/>
                <w:noProof/>
                <w:sz w:val="22"/>
                <w:szCs w:val="24"/>
                <w:lang w:eastAsia="en-GB"/>
              </w:rPr>
            </w:pPr>
          </w:p>
          <w:p w14:paraId="22F593D6" w14:textId="357AFD25" w:rsidR="00515F0F" w:rsidRDefault="00515F0F" w:rsidP="000C1EF3">
            <w:pPr>
              <w:spacing w:after="0" w:line="240" w:lineRule="auto"/>
              <w:rPr>
                <w:rFonts w:eastAsia="Times New Roman" w:cs="Times New Roman"/>
                <w:noProof/>
                <w:sz w:val="22"/>
                <w:szCs w:val="24"/>
                <w:lang w:eastAsia="en-GB"/>
              </w:rPr>
            </w:pPr>
          </w:p>
          <w:p w14:paraId="4A4E53AD" w14:textId="39ECE884" w:rsidR="009428E1" w:rsidRDefault="009428E1" w:rsidP="000C1EF3">
            <w:pPr>
              <w:spacing w:after="0" w:line="240" w:lineRule="auto"/>
              <w:rPr>
                <w:rFonts w:eastAsia="Times New Roman" w:cs="Times New Roman"/>
                <w:noProof/>
                <w:sz w:val="22"/>
                <w:szCs w:val="24"/>
                <w:lang w:eastAsia="en-GB"/>
              </w:rPr>
            </w:pPr>
          </w:p>
          <w:p w14:paraId="50A0F388" w14:textId="77777777" w:rsidR="009428E1" w:rsidRDefault="009428E1" w:rsidP="000C1EF3">
            <w:pPr>
              <w:spacing w:after="0" w:line="240" w:lineRule="auto"/>
              <w:rPr>
                <w:rFonts w:eastAsia="Times New Roman" w:cs="Times New Roman"/>
                <w:noProof/>
                <w:sz w:val="22"/>
                <w:szCs w:val="24"/>
                <w:lang w:eastAsia="en-GB"/>
              </w:rPr>
            </w:pPr>
          </w:p>
          <w:p w14:paraId="035C49E7" w14:textId="01DD543F" w:rsidR="00276C31" w:rsidRPr="00DB342C" w:rsidRDefault="00276C31" w:rsidP="000C1EF3">
            <w:pPr>
              <w:spacing w:after="0" w:line="240" w:lineRule="auto"/>
              <w:rPr>
                <w:rFonts w:eastAsia="Times New Roman" w:cs="Times New Roman"/>
                <w:noProof/>
                <w:sz w:val="22"/>
                <w:szCs w:val="24"/>
                <w:lang w:eastAsia="en-GB"/>
              </w:rPr>
            </w:pPr>
          </w:p>
        </w:tc>
      </w:tr>
    </w:tbl>
    <w:p w14:paraId="3ACCD379" w14:textId="77777777" w:rsidR="00515F0F" w:rsidRPr="00DB342C"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t xml:space="preserve">19. </w:t>
      </w:r>
      <w:r w:rsidR="00515F0F" w:rsidRPr="00DB342C">
        <w:rPr>
          <w:rFonts w:eastAsia="DengXian Light" w:cs="Times New Roman"/>
          <w:b/>
          <w:color w:val="0B9444"/>
          <w:sz w:val="22"/>
          <w:szCs w:val="26"/>
          <w:lang w:eastAsia="en-GB"/>
        </w:rPr>
        <w:t>What other less intrusive solutions have been considered?</w:t>
      </w:r>
      <w:r w:rsidR="00515F0F" w:rsidRPr="00DB342C">
        <w:rPr>
          <w:rFonts w:eastAsia="Times New Roman" w:cs="Times New Roman"/>
          <w:b/>
          <w:sz w:val="22"/>
          <w:szCs w:val="24"/>
          <w:lang w:eastAsia="en-GB"/>
        </w:rPr>
        <w:t xml:space="preserve"> </w:t>
      </w:r>
      <w:r w:rsidR="00515F0F" w:rsidRPr="00DB342C">
        <w:rPr>
          <w:rFonts w:eastAsia="Times New Roman" w:cs="Times New Roman"/>
          <w:sz w:val="22"/>
          <w:szCs w:val="24"/>
          <w:lang w:eastAsia="en-GB"/>
        </w:rPr>
        <w:t>You need to consider other options prior to any decision to use surveillance camera systems. For example, could better lighting or improved physical security measures adequately mitigate the risk? Does the camera operation need to be continuous? Where you have considered alternative approaches, provide your reasons for not relying on them and opting to use surveillance cameras as specified.</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3765E092" w14:textId="77777777" w:rsidTr="000C1EF3">
        <w:trPr>
          <w:trHeight w:val="850"/>
        </w:trPr>
        <w:tc>
          <w:tcPr>
            <w:tcW w:w="10206" w:type="dxa"/>
          </w:tcPr>
          <w:p w14:paraId="0A38EA4D" w14:textId="35E02C7F" w:rsidR="00E32396"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BC1D11" w:rsidRPr="00BC1D11">
              <w:rPr>
                <w:rFonts w:eastAsia="Times New Roman" w:cs="Times New Roman"/>
                <w:noProof/>
                <w:sz w:val="22"/>
                <w:szCs w:val="24"/>
                <w:lang w:eastAsia="en-GB"/>
              </w:rPr>
              <w:t xml:space="preserve">Other solutions are always considered including the use of additional council resources such as </w:t>
            </w:r>
            <w:r w:rsidR="00BC1D11">
              <w:rPr>
                <w:rFonts w:eastAsia="Times New Roman" w:cs="Times New Roman"/>
                <w:noProof/>
                <w:sz w:val="22"/>
                <w:szCs w:val="24"/>
                <w:lang w:eastAsia="en-GB"/>
              </w:rPr>
              <w:t xml:space="preserve">extra police patrols and </w:t>
            </w:r>
            <w:r w:rsidR="00BC1D11" w:rsidRPr="00BC1D11">
              <w:rPr>
                <w:rFonts w:eastAsia="Times New Roman" w:cs="Times New Roman"/>
                <w:noProof/>
                <w:sz w:val="22"/>
                <w:szCs w:val="24"/>
                <w:lang w:eastAsia="en-GB"/>
              </w:rPr>
              <w:t xml:space="preserve">lighting changes and the use of private security before CCTV is used. Every deployment of CCTV is accompanied by a DPIA, public and stakeholder consulatation </w:t>
            </w:r>
            <w:r w:rsidR="00BC1D11">
              <w:rPr>
                <w:rFonts w:eastAsia="Times New Roman" w:cs="Times New Roman"/>
                <w:noProof/>
                <w:sz w:val="22"/>
                <w:szCs w:val="24"/>
                <w:lang w:eastAsia="en-GB"/>
              </w:rPr>
              <w:t>p</w:t>
            </w:r>
            <w:r w:rsidR="00BC1D11" w:rsidRPr="00BC1D11">
              <w:rPr>
                <w:rFonts w:eastAsia="Times New Roman" w:cs="Times New Roman"/>
                <w:noProof/>
                <w:sz w:val="22"/>
                <w:szCs w:val="24"/>
                <w:lang w:eastAsia="en-GB"/>
              </w:rPr>
              <w:t>rivacy zones can be programmed to cameras along with operator training and regular audits can help to mitigate any intrusion.</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p>
          <w:p w14:paraId="2ED62028" w14:textId="77777777" w:rsidR="00E32396" w:rsidRDefault="00E32396" w:rsidP="000C1EF3">
            <w:pPr>
              <w:spacing w:after="0" w:line="240" w:lineRule="auto"/>
              <w:rPr>
                <w:rFonts w:eastAsia="Times New Roman" w:cs="Times New Roman"/>
                <w:noProof/>
                <w:sz w:val="22"/>
                <w:szCs w:val="24"/>
                <w:lang w:eastAsia="en-GB"/>
              </w:rPr>
            </w:pPr>
          </w:p>
          <w:p w14:paraId="5ED98F2A" w14:textId="448148E4"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end"/>
            </w:r>
          </w:p>
          <w:p w14:paraId="5B561FAA" w14:textId="77777777" w:rsidR="00515F0F" w:rsidRPr="00DB342C" w:rsidRDefault="00515F0F" w:rsidP="000C1EF3">
            <w:pPr>
              <w:spacing w:after="0" w:line="240" w:lineRule="auto"/>
              <w:rPr>
                <w:rFonts w:eastAsia="Times New Roman" w:cs="Times New Roman"/>
                <w:noProof/>
                <w:sz w:val="22"/>
                <w:szCs w:val="24"/>
                <w:lang w:eastAsia="en-GB"/>
              </w:rPr>
            </w:pPr>
          </w:p>
          <w:p w14:paraId="12099BB2" w14:textId="77777777" w:rsidR="00515F0F" w:rsidRPr="00DB342C" w:rsidRDefault="00515F0F" w:rsidP="000C1EF3">
            <w:pPr>
              <w:spacing w:after="0" w:line="240" w:lineRule="auto"/>
              <w:rPr>
                <w:rFonts w:eastAsia="Times New Roman" w:cs="Times New Roman"/>
                <w:noProof/>
                <w:sz w:val="22"/>
                <w:szCs w:val="24"/>
                <w:lang w:eastAsia="en-GB"/>
              </w:rPr>
            </w:pPr>
          </w:p>
          <w:p w14:paraId="15A6B476" w14:textId="77777777" w:rsidR="00515F0F" w:rsidRPr="00DB342C" w:rsidRDefault="00515F0F" w:rsidP="000C1EF3">
            <w:pPr>
              <w:spacing w:after="0" w:line="240" w:lineRule="auto"/>
              <w:rPr>
                <w:rFonts w:eastAsia="Times New Roman" w:cs="Times New Roman"/>
                <w:noProof/>
                <w:sz w:val="22"/>
                <w:szCs w:val="24"/>
                <w:lang w:eastAsia="en-GB"/>
              </w:rPr>
            </w:pPr>
          </w:p>
        </w:tc>
      </w:tr>
    </w:tbl>
    <w:p w14:paraId="5A650260" w14:textId="77777777" w:rsidR="00515F0F" w:rsidRPr="00DB342C" w:rsidRDefault="00F85BCA" w:rsidP="00515F0F">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lastRenderedPageBreak/>
        <w:t xml:space="preserve">20. </w:t>
      </w:r>
      <w:r w:rsidR="00515F0F" w:rsidRPr="00DB342C">
        <w:rPr>
          <w:rFonts w:eastAsia="DengXian Light" w:cs="Times New Roman"/>
          <w:b/>
          <w:color w:val="0B9444"/>
          <w:sz w:val="22"/>
          <w:szCs w:val="26"/>
          <w:lang w:eastAsia="en-GB"/>
        </w:rPr>
        <w:t>Is there a written policy specifying the following? (tick multiple boxes if applicable)</w:t>
      </w:r>
    </w:p>
    <w:p w14:paraId="701905B2" w14:textId="3CEC75B3" w:rsidR="00515F0F" w:rsidRPr="00DB342C" w:rsidRDefault="00515F0F" w:rsidP="00515F0F">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The agencies that are granted access </w:t>
      </w:r>
    </w:p>
    <w:p w14:paraId="0AFC824A" w14:textId="0EACD4E2" w:rsidR="00515F0F" w:rsidRPr="00DB342C" w:rsidRDefault="00515F0F" w:rsidP="00515F0F">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How information is disclosed</w:t>
      </w:r>
    </w:p>
    <w:p w14:paraId="141F17D8" w14:textId="32481838" w:rsidR="00515F0F" w:rsidRPr="00DB342C" w:rsidRDefault="00515F0F" w:rsidP="00515F0F">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How information is handled</w:t>
      </w:r>
    </w:p>
    <w:p w14:paraId="07E26D79" w14:textId="32E8368D" w:rsidR="00515F0F" w:rsidRPr="00DB342C" w:rsidRDefault="00515F0F" w:rsidP="00515F0F">
      <w:pPr>
        <w:keepNext/>
        <w:tabs>
          <w:tab w:val="left" w:pos="3969"/>
          <w:tab w:val="left" w:pos="5387"/>
        </w:tabs>
        <w:spacing w:before="240" w:after="120" w:line="240" w:lineRule="auto"/>
        <w:rPr>
          <w:rFonts w:eastAsia="Times New Roman" w:cs="Times New Roman"/>
          <w:sz w:val="22"/>
          <w:szCs w:val="24"/>
          <w:lang w:eastAsia="en-GB"/>
        </w:rPr>
      </w:pPr>
      <w:r w:rsidRPr="00DB342C">
        <w:rPr>
          <w:rFonts w:eastAsia="Times New Roman" w:cs="Times New Roman"/>
          <w:sz w:val="22"/>
          <w:szCs w:val="24"/>
          <w:lang w:eastAsia="en-GB"/>
        </w:rPr>
        <w:t>Are these procedures made public?</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Yes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No</w:t>
      </w:r>
    </w:p>
    <w:p w14:paraId="148E70AF" w14:textId="345566ED" w:rsidR="00515F0F" w:rsidRPr="00DB342C" w:rsidRDefault="00515F0F" w:rsidP="00515F0F">
      <w:pPr>
        <w:keepNext/>
        <w:tabs>
          <w:tab w:val="left" w:pos="3969"/>
          <w:tab w:val="left" w:pos="5387"/>
        </w:tabs>
        <w:spacing w:before="240" w:after="120" w:line="240" w:lineRule="auto"/>
        <w:rPr>
          <w:rFonts w:eastAsia="Times New Roman" w:cs="Times New Roman"/>
          <w:sz w:val="22"/>
          <w:szCs w:val="24"/>
          <w:lang w:eastAsia="en-GB"/>
        </w:rPr>
      </w:pPr>
      <w:r w:rsidRPr="00DB342C">
        <w:rPr>
          <w:rFonts w:eastAsia="Times New Roman" w:cs="Times New Roman"/>
          <w:sz w:val="22"/>
          <w:szCs w:val="24"/>
          <w:lang w:eastAsia="en-GB"/>
        </w:rPr>
        <w:t>Are there auditing mechanisms?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Yes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7A607C">
        <w:rPr>
          <w:rFonts w:eastAsia="Times New Roman" w:cs="Times New Roman"/>
          <w:sz w:val="22"/>
          <w:szCs w:val="24"/>
          <w:lang w:eastAsia="en-GB"/>
        </w:rPr>
      </w:r>
      <w:r w:rsidR="007A607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No</w:t>
      </w:r>
    </w:p>
    <w:p w14:paraId="3785A61E" w14:textId="77777777" w:rsidR="00515F0F" w:rsidRPr="00DB342C" w:rsidRDefault="00515F0F" w:rsidP="00515F0F">
      <w:pPr>
        <w:keepNext/>
        <w:keepLine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t>If so, please specify what is audited and how often (e.g. disclosure, production, accessed, handled, received, stored information)</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278F85B9" w14:textId="77777777" w:rsidTr="000C1EF3">
        <w:trPr>
          <w:trHeight w:val="794"/>
        </w:trPr>
        <w:tc>
          <w:tcPr>
            <w:tcW w:w="10206" w:type="dxa"/>
          </w:tcPr>
          <w:p w14:paraId="1D429DC0" w14:textId="0E14DD58"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7277C0" w:rsidRPr="007277C0">
              <w:rPr>
                <w:rFonts w:eastAsia="Times New Roman" w:cs="Times New Roman"/>
                <w:noProof/>
                <w:sz w:val="22"/>
                <w:szCs w:val="24"/>
                <w:lang w:eastAsia="en-GB"/>
              </w:rPr>
              <w:t>Any operation to do with CCTV is audited. This includes the use of cameras, reviewing and downloading images, access, storage and incidents recorded.</w:t>
            </w:r>
            <w:r w:rsidR="007277C0">
              <w:rPr>
                <w:rFonts w:eastAsia="Times New Roman" w:cs="Times New Roman"/>
                <w:noProof/>
                <w:sz w:val="22"/>
                <w:szCs w:val="24"/>
                <w:lang w:eastAsia="en-GB"/>
              </w:rPr>
              <w:t xml:space="preserve"> </w:t>
            </w:r>
            <w:r w:rsidR="007277C0" w:rsidRPr="007277C0">
              <w:rPr>
                <w:rFonts w:eastAsia="Times New Roman" w:cs="Times New Roman"/>
                <w:noProof/>
                <w:sz w:val="22"/>
                <w:szCs w:val="24"/>
                <w:lang w:eastAsia="en-GB"/>
              </w:rPr>
              <w:t xml:space="preserve">Regular audits are carried out by the CCTV manager. </w:t>
            </w:r>
            <w:r w:rsidRPr="00DB342C">
              <w:rPr>
                <w:rFonts w:eastAsia="Times New Roman" w:cs="Times New Roman"/>
                <w:noProof/>
                <w:sz w:val="22"/>
                <w:szCs w:val="24"/>
                <w:lang w:eastAsia="en-GB"/>
              </w:rPr>
              <w:fldChar w:fldCharType="end"/>
            </w:r>
          </w:p>
          <w:p w14:paraId="1FAA81DA" w14:textId="77777777" w:rsidR="00515F0F" w:rsidRPr="00DB342C" w:rsidRDefault="00515F0F" w:rsidP="000C1EF3">
            <w:pPr>
              <w:spacing w:after="0" w:line="240" w:lineRule="auto"/>
              <w:rPr>
                <w:rFonts w:eastAsia="Times New Roman" w:cs="Times New Roman"/>
                <w:noProof/>
                <w:sz w:val="22"/>
                <w:szCs w:val="24"/>
                <w:lang w:eastAsia="en-GB"/>
              </w:rPr>
            </w:pPr>
          </w:p>
          <w:p w14:paraId="6B445D63" w14:textId="2931485C" w:rsidR="00515F0F" w:rsidRDefault="00515F0F" w:rsidP="000C1EF3">
            <w:pPr>
              <w:spacing w:after="0" w:line="240" w:lineRule="auto"/>
              <w:rPr>
                <w:rFonts w:eastAsia="Times New Roman" w:cs="Times New Roman"/>
                <w:noProof/>
                <w:sz w:val="22"/>
                <w:szCs w:val="24"/>
                <w:lang w:eastAsia="en-GB"/>
              </w:rPr>
            </w:pPr>
          </w:p>
          <w:p w14:paraId="62B1C33E" w14:textId="77777777" w:rsidR="009428E1" w:rsidRPr="00DB342C" w:rsidRDefault="009428E1" w:rsidP="000C1EF3">
            <w:pPr>
              <w:spacing w:after="0" w:line="240" w:lineRule="auto"/>
              <w:rPr>
                <w:rFonts w:eastAsia="Times New Roman" w:cs="Times New Roman"/>
                <w:noProof/>
                <w:sz w:val="22"/>
                <w:szCs w:val="24"/>
                <w:lang w:eastAsia="en-GB"/>
              </w:rPr>
            </w:pPr>
          </w:p>
          <w:p w14:paraId="38BF8CF6" w14:textId="77777777" w:rsidR="00515F0F" w:rsidRPr="00DB342C" w:rsidRDefault="00515F0F" w:rsidP="000C1EF3">
            <w:pPr>
              <w:spacing w:after="0" w:line="240" w:lineRule="auto"/>
              <w:rPr>
                <w:rFonts w:eastAsia="Times New Roman" w:cs="Times New Roman"/>
                <w:noProof/>
                <w:sz w:val="22"/>
                <w:szCs w:val="24"/>
                <w:lang w:eastAsia="en-GB"/>
              </w:rPr>
            </w:pPr>
          </w:p>
        </w:tc>
      </w:tr>
    </w:tbl>
    <w:p w14:paraId="4809C134" w14:textId="77777777" w:rsidR="00515F0F" w:rsidRPr="00DB342C" w:rsidRDefault="00515F0F" w:rsidP="00515F0F">
      <w:pPr>
        <w:spacing w:after="240" w:line="240" w:lineRule="auto"/>
        <w:rPr>
          <w:rFonts w:eastAsia="DengXian Light" w:cs="Times New Roman"/>
          <w:b/>
          <w:bCs/>
          <w:color w:val="0B9444"/>
          <w:szCs w:val="26"/>
          <w:u w:val="single"/>
          <w:lang w:eastAsia="en-GB"/>
        </w:rPr>
      </w:pPr>
    </w:p>
    <w:p w14:paraId="00E5CED2" w14:textId="77777777" w:rsidR="000C1EF3" w:rsidRDefault="000C1EF3" w:rsidP="00515F0F">
      <w:pPr>
        <w:spacing w:after="240" w:line="240" w:lineRule="auto"/>
        <w:rPr>
          <w:rFonts w:eastAsia="DengXian Light" w:cs="Times New Roman"/>
          <w:b/>
          <w:bCs/>
          <w:color w:val="0B9444"/>
          <w:szCs w:val="26"/>
          <w:u w:val="single"/>
          <w:lang w:eastAsia="en-GB"/>
        </w:rPr>
      </w:pPr>
    </w:p>
    <w:p w14:paraId="14F1F259" w14:textId="77777777" w:rsidR="000C1EF3" w:rsidRDefault="000C1EF3" w:rsidP="00515F0F">
      <w:pPr>
        <w:spacing w:after="240" w:line="240" w:lineRule="auto"/>
        <w:rPr>
          <w:rFonts w:eastAsia="DengXian Light" w:cs="Times New Roman"/>
          <w:b/>
          <w:bCs/>
          <w:color w:val="0B9444"/>
          <w:szCs w:val="26"/>
          <w:u w:val="single"/>
          <w:lang w:eastAsia="en-GB"/>
        </w:rPr>
        <w:sectPr w:rsidR="000C1EF3" w:rsidSect="000C1EF3">
          <w:pgSz w:w="11906" w:h="16838" w:code="9"/>
          <w:pgMar w:top="851" w:right="851" w:bottom="1134" w:left="851" w:header="567" w:footer="567" w:gutter="0"/>
          <w:cols w:space="708"/>
          <w:docGrid w:linePitch="360"/>
        </w:sectPr>
      </w:pPr>
    </w:p>
    <w:p w14:paraId="2E126A2B" w14:textId="0B3BECA3" w:rsidR="00515F0F" w:rsidRPr="00DB342C" w:rsidRDefault="00515F0F" w:rsidP="00515F0F">
      <w:pPr>
        <w:spacing w:after="240" w:line="240" w:lineRule="auto"/>
        <w:rPr>
          <w:rFonts w:eastAsia="DengXian Light" w:cs="Times New Roman"/>
          <w:b/>
          <w:bCs/>
          <w:color w:val="0B9444"/>
          <w:szCs w:val="26"/>
          <w:u w:val="single"/>
          <w:lang w:eastAsia="en-GB"/>
        </w:rPr>
      </w:pPr>
      <w:r w:rsidRPr="00DB342C">
        <w:rPr>
          <w:rFonts w:eastAsia="DengXian Light" w:cs="Times New Roman"/>
          <w:b/>
          <w:bCs/>
          <w:color w:val="0B9444"/>
          <w:szCs w:val="26"/>
          <w:u w:val="single"/>
          <w:lang w:eastAsia="en-GB"/>
        </w:rPr>
        <w:lastRenderedPageBreak/>
        <w:t>Identify the risks</w:t>
      </w:r>
    </w:p>
    <w:p w14:paraId="137FC97E" w14:textId="77777777" w:rsidR="00515F0F" w:rsidRPr="00DB342C" w:rsidRDefault="00515F0F" w:rsidP="00515F0F">
      <w:pPr>
        <w:spacing w:after="240" w:line="240" w:lineRule="auto"/>
        <w:rPr>
          <w:rFonts w:eastAsia="DengXian Light" w:cs="Times New Roman"/>
          <w:b/>
          <w:bCs/>
          <w:color w:val="0B9444"/>
          <w:szCs w:val="26"/>
          <w:u w:val="single"/>
          <w:lang w:eastAsia="en-GB"/>
        </w:rPr>
      </w:pPr>
      <w:r w:rsidRPr="00DB342C">
        <w:rPr>
          <w:rFonts w:eastAsia="Times New Roman" w:cs="Times New Roman"/>
          <w:sz w:val="22"/>
          <w:szCs w:val="24"/>
          <w:lang w:eastAsia="en-GB"/>
        </w:rPr>
        <w:t xml:space="preserve">Identify and evaluate the inherent risks to the rights and freedoms of individuals relating to this </w:t>
      </w:r>
      <w:r>
        <w:rPr>
          <w:rFonts w:eastAsia="Times New Roman" w:cs="Times New Roman"/>
          <w:sz w:val="22"/>
          <w:szCs w:val="24"/>
          <w:lang w:eastAsia="en-GB"/>
        </w:rPr>
        <w:t>surveillance camera system.</w:t>
      </w:r>
      <w:r w:rsidRPr="00DB342C">
        <w:rPr>
          <w:rFonts w:eastAsia="Times New Roman" w:cs="Times New Roman"/>
          <w:sz w:val="22"/>
          <w:szCs w:val="24"/>
          <w:lang w:eastAsia="en-GB"/>
        </w:rPr>
        <w:t xml:space="preserve"> Consider, for example, how long will recordings be retained? Will they be shared? What are the expectations of those under surveillance and impact on their behaviour, level of intrusion into their lives, effects on privacy if safeguards are not effective? Could it interfere with other human rights and freedoms such as those of conscience and religion, expression or association. Is there a risk of function creep? </w:t>
      </w:r>
      <w:r w:rsidRPr="00DB342C">
        <w:rPr>
          <w:rFonts w:eastAsia="Times New Roman"/>
          <w:sz w:val="22"/>
          <w:lang w:eastAsia="en-GB"/>
        </w:rPr>
        <w:t xml:space="preserve">Assess </w:t>
      </w:r>
      <w:r w:rsidRPr="00DB342C">
        <w:rPr>
          <w:rFonts w:eastAsia="Times New Roman"/>
          <w:color w:val="000000"/>
          <w:sz w:val="22"/>
          <w:shd w:val="clear" w:color="auto" w:fill="FFFFFF"/>
          <w:lang w:eastAsia="en-GB"/>
        </w:rPr>
        <w:t>both the likelihood and the severity of any impact on individuals.</w:t>
      </w:r>
    </w:p>
    <w:tbl>
      <w:tblPr>
        <w:tblStyle w:val="TableGrid2"/>
        <w:tblW w:w="15446" w:type="dxa"/>
        <w:tblLayout w:type="fixed"/>
        <w:tblLook w:val="0480" w:firstRow="0" w:lastRow="0" w:firstColumn="1" w:lastColumn="0" w:noHBand="0" w:noVBand="1"/>
      </w:tblPr>
      <w:tblGrid>
        <w:gridCol w:w="6658"/>
        <w:gridCol w:w="3260"/>
        <w:gridCol w:w="3260"/>
        <w:gridCol w:w="2268"/>
      </w:tblGrid>
      <w:tr w:rsidR="00515F0F" w:rsidRPr="00DB342C" w14:paraId="6497F934" w14:textId="77777777" w:rsidTr="00CE7BD5">
        <w:trPr>
          <w:trHeight w:val="942"/>
        </w:trPr>
        <w:tc>
          <w:tcPr>
            <w:tcW w:w="6658" w:type="dxa"/>
            <w:tcBorders>
              <w:top w:val="single" w:sz="4" w:space="0" w:color="auto"/>
              <w:left w:val="single" w:sz="4" w:space="0" w:color="auto"/>
              <w:bottom w:val="single" w:sz="4" w:space="0" w:color="auto"/>
              <w:right w:val="single" w:sz="4" w:space="0" w:color="auto"/>
            </w:tcBorders>
            <w:shd w:val="clear" w:color="auto" w:fill="FFFFFF"/>
            <w:hideMark/>
          </w:tcPr>
          <w:p w14:paraId="2861A065" w14:textId="77777777" w:rsidR="00515F0F" w:rsidRPr="00835D40" w:rsidRDefault="00515F0F" w:rsidP="000C1EF3">
            <w:pPr>
              <w:keepNext/>
              <w:spacing w:before="120" w:after="120" w:line="240" w:lineRule="auto"/>
              <w:rPr>
                <w:rFonts w:ascii="Verdana" w:eastAsia="Times New Roman" w:hAnsi="Verdana" w:cs="Times New Roman"/>
                <w:sz w:val="22"/>
                <w:lang w:val="en-US" w:eastAsia="en-GB"/>
              </w:rPr>
            </w:pPr>
            <w:r w:rsidRPr="00835D40">
              <w:rPr>
                <w:rFonts w:eastAsia="DengXian Light" w:cs="Times New Roman"/>
                <w:b/>
                <w:color w:val="0B9444"/>
                <w:sz w:val="22"/>
                <w:lang w:eastAsia="en-GB"/>
              </w:rPr>
              <w:t>Describe source of risk and nature of potential impact on individuals.</w:t>
            </w:r>
            <w:r w:rsidRPr="00835D40">
              <w:rPr>
                <w:rFonts w:ascii="Verdana" w:hAnsi="Verdana"/>
                <w:b/>
                <w:sz w:val="22"/>
                <w:lang w:val="en-US" w:eastAsia="en-GB"/>
              </w:rPr>
              <w:t xml:space="preserve"> </w:t>
            </w:r>
            <w:r w:rsidRPr="00835D40">
              <w:rPr>
                <w:sz w:val="22"/>
                <w:lang w:val="en-US" w:eastAsia="en-GB"/>
              </w:rPr>
              <w:t>Include associated compliance and corporate risks</w:t>
            </w:r>
            <w:r w:rsidRPr="00835D40">
              <w:rPr>
                <w:b/>
                <w:sz w:val="22"/>
                <w:lang w:val="en-US" w:eastAsia="en-GB"/>
              </w:rPr>
              <w:t xml:space="preserve"> </w:t>
            </w:r>
            <w:r w:rsidRPr="00835D40">
              <w:rPr>
                <w:sz w:val="22"/>
                <w:lang w:val="en-US" w:eastAsia="en-GB"/>
              </w:rPr>
              <w:t>as necessary.</w:t>
            </w:r>
            <w:r w:rsidRPr="00835D40">
              <w:rPr>
                <w:rFonts w:ascii="Verdana" w:hAnsi="Verdana"/>
                <w:sz w:val="22"/>
                <w:lang w:val="en-US" w:eastAsia="en-G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44531051"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Likelihood of harm</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41A5D429"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Severity of harm</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1C8EF7B"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 xml:space="preserve">Overall risk </w:t>
            </w:r>
          </w:p>
        </w:tc>
      </w:tr>
      <w:tr w:rsidR="00515F0F" w:rsidRPr="00DB342C" w14:paraId="2F8E092F"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5D35051C" w14:textId="77777777" w:rsidR="00A16748" w:rsidRPr="00A16748" w:rsidRDefault="009D1E76" w:rsidP="00A16748">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A16748" w:rsidRPr="00A16748">
              <w:rPr>
                <w:rFonts w:eastAsia="Times New Roman" w:cs="Times New Roman"/>
                <w:noProof/>
                <w:sz w:val="22"/>
                <w:szCs w:val="24"/>
                <w:lang w:eastAsia="en-GB"/>
              </w:rPr>
              <w:t>Non Compliance of GDPR/DPA 2018.</w:t>
            </w:r>
          </w:p>
          <w:p w14:paraId="5611EFAB" w14:textId="77777777" w:rsidR="00A16748" w:rsidRPr="00A16748" w:rsidRDefault="00A16748" w:rsidP="00A16748">
            <w:pPr>
              <w:spacing w:after="0" w:line="240" w:lineRule="auto"/>
              <w:rPr>
                <w:rFonts w:eastAsia="Times New Roman" w:cs="Times New Roman"/>
                <w:noProof/>
                <w:sz w:val="22"/>
                <w:szCs w:val="24"/>
                <w:lang w:eastAsia="en-GB"/>
              </w:rPr>
            </w:pPr>
          </w:p>
          <w:p w14:paraId="09244D90" w14:textId="77777777" w:rsidR="00A16748" w:rsidRPr="00A16748" w:rsidRDefault="00A16748" w:rsidP="00A16748">
            <w:pPr>
              <w:spacing w:after="0" w:line="240" w:lineRule="auto"/>
              <w:rPr>
                <w:rFonts w:eastAsia="Times New Roman" w:cs="Times New Roman"/>
                <w:noProof/>
                <w:sz w:val="22"/>
                <w:szCs w:val="24"/>
                <w:lang w:eastAsia="en-GB"/>
              </w:rPr>
            </w:pPr>
            <w:r w:rsidRPr="00A16748">
              <w:rPr>
                <w:rFonts w:eastAsia="Times New Roman" w:cs="Times New Roman"/>
                <w:noProof/>
                <w:sz w:val="22"/>
                <w:szCs w:val="24"/>
                <w:lang w:eastAsia="en-GB"/>
              </w:rPr>
              <w:t>The GDPR/DPA sets out seven key principles which LA CCTV</w:t>
            </w:r>
          </w:p>
          <w:p w14:paraId="50C04A01" w14:textId="77777777" w:rsidR="00A16748" w:rsidRPr="00A16748" w:rsidRDefault="00A16748" w:rsidP="00A16748">
            <w:pPr>
              <w:spacing w:after="0" w:line="240" w:lineRule="auto"/>
              <w:rPr>
                <w:rFonts w:eastAsia="Times New Roman" w:cs="Times New Roman"/>
                <w:noProof/>
                <w:sz w:val="22"/>
                <w:szCs w:val="24"/>
                <w:lang w:eastAsia="en-GB"/>
              </w:rPr>
            </w:pPr>
            <w:r w:rsidRPr="00A16748">
              <w:rPr>
                <w:rFonts w:eastAsia="Times New Roman" w:cs="Times New Roman"/>
                <w:noProof/>
                <w:sz w:val="22"/>
                <w:szCs w:val="24"/>
                <w:lang w:eastAsia="en-GB"/>
              </w:rPr>
              <w:t>System owners must comply with whilst operating a Public Space</w:t>
            </w:r>
          </w:p>
          <w:p w14:paraId="7BE3E725" w14:textId="77777777" w:rsidR="00A16748" w:rsidRPr="00A16748" w:rsidRDefault="00A16748" w:rsidP="00A16748">
            <w:pPr>
              <w:spacing w:after="0" w:line="240" w:lineRule="auto"/>
              <w:rPr>
                <w:rFonts w:eastAsia="Times New Roman" w:cs="Times New Roman"/>
                <w:noProof/>
                <w:sz w:val="22"/>
                <w:szCs w:val="24"/>
                <w:lang w:eastAsia="en-GB"/>
              </w:rPr>
            </w:pPr>
            <w:r w:rsidRPr="00A16748">
              <w:rPr>
                <w:rFonts w:eastAsia="Times New Roman" w:cs="Times New Roman"/>
                <w:noProof/>
                <w:sz w:val="22"/>
                <w:szCs w:val="24"/>
                <w:lang w:eastAsia="en-GB"/>
              </w:rPr>
              <w:t>Surveillance System:</w:t>
            </w:r>
          </w:p>
          <w:p w14:paraId="71276E06" w14:textId="77777777" w:rsidR="00A16748" w:rsidRPr="00A16748" w:rsidRDefault="00A16748" w:rsidP="00A16748">
            <w:pPr>
              <w:spacing w:after="0" w:line="240" w:lineRule="auto"/>
              <w:rPr>
                <w:rFonts w:eastAsia="Times New Roman" w:cs="Times New Roman"/>
                <w:noProof/>
                <w:sz w:val="22"/>
                <w:szCs w:val="24"/>
                <w:lang w:eastAsia="en-GB"/>
              </w:rPr>
            </w:pPr>
            <w:r w:rsidRPr="00A16748">
              <w:rPr>
                <w:rFonts w:eastAsia="Times New Roman" w:cs="Times New Roman"/>
                <w:noProof/>
                <w:sz w:val="22"/>
                <w:szCs w:val="24"/>
                <w:lang w:eastAsia="en-GB"/>
              </w:rPr>
              <w:t>•</w:t>
            </w:r>
            <w:r w:rsidRPr="00A16748">
              <w:rPr>
                <w:rFonts w:eastAsia="Times New Roman" w:cs="Times New Roman"/>
                <w:noProof/>
                <w:sz w:val="22"/>
                <w:szCs w:val="24"/>
                <w:lang w:eastAsia="en-GB"/>
              </w:rPr>
              <w:tab/>
              <w:t>Lawfulness, fairness and transparency</w:t>
            </w:r>
          </w:p>
          <w:p w14:paraId="10B4D87D" w14:textId="77777777" w:rsidR="00A16748" w:rsidRPr="00A16748" w:rsidRDefault="00A16748" w:rsidP="00A16748">
            <w:pPr>
              <w:spacing w:after="0" w:line="240" w:lineRule="auto"/>
              <w:rPr>
                <w:rFonts w:eastAsia="Times New Roman" w:cs="Times New Roman"/>
                <w:noProof/>
                <w:sz w:val="22"/>
                <w:szCs w:val="24"/>
                <w:lang w:eastAsia="en-GB"/>
              </w:rPr>
            </w:pPr>
            <w:r w:rsidRPr="00A16748">
              <w:rPr>
                <w:rFonts w:eastAsia="Times New Roman" w:cs="Times New Roman"/>
                <w:noProof/>
                <w:sz w:val="22"/>
                <w:szCs w:val="24"/>
                <w:lang w:eastAsia="en-GB"/>
              </w:rPr>
              <w:t>•</w:t>
            </w:r>
            <w:r w:rsidRPr="00A16748">
              <w:rPr>
                <w:rFonts w:eastAsia="Times New Roman" w:cs="Times New Roman"/>
                <w:noProof/>
                <w:sz w:val="22"/>
                <w:szCs w:val="24"/>
                <w:lang w:eastAsia="en-GB"/>
              </w:rPr>
              <w:tab/>
              <w:t>Purpose limitation</w:t>
            </w:r>
          </w:p>
          <w:p w14:paraId="04E1F414" w14:textId="77777777" w:rsidR="00A16748" w:rsidRPr="00A16748" w:rsidRDefault="00A16748" w:rsidP="00A16748">
            <w:pPr>
              <w:spacing w:after="0" w:line="240" w:lineRule="auto"/>
              <w:rPr>
                <w:rFonts w:eastAsia="Times New Roman" w:cs="Times New Roman"/>
                <w:noProof/>
                <w:sz w:val="22"/>
                <w:szCs w:val="24"/>
                <w:lang w:eastAsia="en-GB"/>
              </w:rPr>
            </w:pPr>
            <w:r w:rsidRPr="00A16748">
              <w:rPr>
                <w:rFonts w:eastAsia="Times New Roman" w:cs="Times New Roman"/>
                <w:noProof/>
                <w:sz w:val="22"/>
                <w:szCs w:val="24"/>
                <w:lang w:eastAsia="en-GB"/>
              </w:rPr>
              <w:t>•</w:t>
            </w:r>
            <w:r w:rsidRPr="00A16748">
              <w:rPr>
                <w:rFonts w:eastAsia="Times New Roman" w:cs="Times New Roman"/>
                <w:noProof/>
                <w:sz w:val="22"/>
                <w:szCs w:val="24"/>
                <w:lang w:eastAsia="en-GB"/>
              </w:rPr>
              <w:tab/>
              <w:t>Data minimisation</w:t>
            </w:r>
          </w:p>
          <w:p w14:paraId="6B5D4D5F" w14:textId="77777777" w:rsidR="00A16748" w:rsidRPr="00A16748" w:rsidRDefault="00A16748" w:rsidP="00A16748">
            <w:pPr>
              <w:spacing w:after="0" w:line="240" w:lineRule="auto"/>
              <w:rPr>
                <w:rFonts w:eastAsia="Times New Roman" w:cs="Times New Roman"/>
                <w:noProof/>
                <w:sz w:val="22"/>
                <w:szCs w:val="24"/>
                <w:lang w:eastAsia="en-GB"/>
              </w:rPr>
            </w:pPr>
            <w:r w:rsidRPr="00A16748">
              <w:rPr>
                <w:rFonts w:eastAsia="Times New Roman" w:cs="Times New Roman"/>
                <w:noProof/>
                <w:sz w:val="22"/>
                <w:szCs w:val="24"/>
                <w:lang w:eastAsia="en-GB"/>
              </w:rPr>
              <w:t>•</w:t>
            </w:r>
            <w:r w:rsidRPr="00A16748">
              <w:rPr>
                <w:rFonts w:eastAsia="Times New Roman" w:cs="Times New Roman"/>
                <w:noProof/>
                <w:sz w:val="22"/>
                <w:szCs w:val="24"/>
                <w:lang w:eastAsia="en-GB"/>
              </w:rPr>
              <w:tab/>
              <w:t>Accuracy</w:t>
            </w:r>
          </w:p>
          <w:p w14:paraId="756E38DC" w14:textId="77777777" w:rsidR="00A16748" w:rsidRPr="00A16748" w:rsidRDefault="00A16748" w:rsidP="00A16748">
            <w:pPr>
              <w:spacing w:after="0" w:line="240" w:lineRule="auto"/>
              <w:rPr>
                <w:rFonts w:eastAsia="Times New Roman" w:cs="Times New Roman"/>
                <w:noProof/>
                <w:sz w:val="22"/>
                <w:szCs w:val="24"/>
                <w:lang w:eastAsia="en-GB"/>
              </w:rPr>
            </w:pPr>
            <w:r w:rsidRPr="00A16748">
              <w:rPr>
                <w:rFonts w:eastAsia="Times New Roman" w:cs="Times New Roman"/>
                <w:noProof/>
                <w:sz w:val="22"/>
                <w:szCs w:val="24"/>
                <w:lang w:eastAsia="en-GB"/>
              </w:rPr>
              <w:t>•</w:t>
            </w:r>
            <w:r w:rsidRPr="00A16748">
              <w:rPr>
                <w:rFonts w:eastAsia="Times New Roman" w:cs="Times New Roman"/>
                <w:noProof/>
                <w:sz w:val="22"/>
                <w:szCs w:val="24"/>
                <w:lang w:eastAsia="en-GB"/>
              </w:rPr>
              <w:tab/>
              <w:t>Storage limitation</w:t>
            </w:r>
          </w:p>
          <w:p w14:paraId="208839CC" w14:textId="77777777" w:rsidR="00A16748" w:rsidRPr="00A16748" w:rsidRDefault="00A16748" w:rsidP="00A16748">
            <w:pPr>
              <w:spacing w:after="0" w:line="240" w:lineRule="auto"/>
              <w:rPr>
                <w:rFonts w:eastAsia="Times New Roman" w:cs="Times New Roman"/>
                <w:noProof/>
                <w:sz w:val="22"/>
                <w:szCs w:val="24"/>
                <w:lang w:eastAsia="en-GB"/>
              </w:rPr>
            </w:pPr>
            <w:r w:rsidRPr="00A16748">
              <w:rPr>
                <w:rFonts w:eastAsia="Times New Roman" w:cs="Times New Roman"/>
                <w:noProof/>
                <w:sz w:val="22"/>
                <w:szCs w:val="24"/>
                <w:lang w:eastAsia="en-GB"/>
              </w:rPr>
              <w:t>•</w:t>
            </w:r>
            <w:r w:rsidRPr="00A16748">
              <w:rPr>
                <w:rFonts w:eastAsia="Times New Roman" w:cs="Times New Roman"/>
                <w:noProof/>
                <w:sz w:val="22"/>
                <w:szCs w:val="24"/>
                <w:lang w:eastAsia="en-GB"/>
              </w:rPr>
              <w:tab/>
              <w:t>Integrity and confidentiality (security)</w:t>
            </w:r>
          </w:p>
          <w:p w14:paraId="251E13EA" w14:textId="77777777" w:rsidR="00A16748" w:rsidRPr="00A16748" w:rsidRDefault="00A16748" w:rsidP="00A16748">
            <w:pPr>
              <w:spacing w:after="0" w:line="240" w:lineRule="auto"/>
              <w:rPr>
                <w:rFonts w:eastAsia="Times New Roman" w:cs="Times New Roman"/>
                <w:noProof/>
                <w:sz w:val="22"/>
                <w:szCs w:val="24"/>
                <w:lang w:eastAsia="en-GB"/>
              </w:rPr>
            </w:pPr>
            <w:r w:rsidRPr="00A16748">
              <w:rPr>
                <w:rFonts w:eastAsia="Times New Roman" w:cs="Times New Roman"/>
                <w:noProof/>
                <w:sz w:val="22"/>
                <w:szCs w:val="24"/>
                <w:lang w:eastAsia="en-GB"/>
              </w:rPr>
              <w:t>•</w:t>
            </w:r>
            <w:r w:rsidRPr="00A16748">
              <w:rPr>
                <w:rFonts w:eastAsia="Times New Roman" w:cs="Times New Roman"/>
                <w:noProof/>
                <w:sz w:val="22"/>
                <w:szCs w:val="24"/>
                <w:lang w:eastAsia="en-GB"/>
              </w:rPr>
              <w:tab/>
              <w:t>Accountability</w:t>
            </w:r>
          </w:p>
          <w:p w14:paraId="0DEEB275" w14:textId="4A03B250" w:rsidR="00A16748" w:rsidRPr="00A16748" w:rsidRDefault="00A16748" w:rsidP="00A16748">
            <w:pPr>
              <w:spacing w:after="0" w:line="240" w:lineRule="auto"/>
              <w:rPr>
                <w:rFonts w:eastAsia="Times New Roman" w:cs="Times New Roman"/>
                <w:noProof/>
                <w:sz w:val="22"/>
                <w:szCs w:val="24"/>
                <w:lang w:eastAsia="en-GB"/>
              </w:rPr>
            </w:pPr>
            <w:r w:rsidRPr="00A16748">
              <w:rPr>
                <w:rFonts w:eastAsia="Times New Roman" w:cs="Times New Roman"/>
                <w:noProof/>
                <w:sz w:val="22"/>
                <w:szCs w:val="24"/>
                <w:lang w:eastAsia="en-GB"/>
              </w:rPr>
              <w:t>Non compliance may result in prosecution,</w:t>
            </w:r>
            <w:r w:rsidR="00ED6FF2">
              <w:rPr>
                <w:rFonts w:eastAsia="Times New Roman" w:cs="Times New Roman"/>
                <w:noProof/>
                <w:sz w:val="22"/>
                <w:szCs w:val="24"/>
                <w:lang w:eastAsia="en-GB"/>
              </w:rPr>
              <w:t xml:space="preserve"> </w:t>
            </w:r>
            <w:r w:rsidRPr="00A16748">
              <w:rPr>
                <w:rFonts w:eastAsia="Times New Roman" w:cs="Times New Roman"/>
                <w:noProof/>
                <w:sz w:val="22"/>
                <w:szCs w:val="24"/>
                <w:lang w:eastAsia="en-GB"/>
              </w:rPr>
              <w:t>financial penalties and</w:t>
            </w:r>
          </w:p>
          <w:p w14:paraId="35403095" w14:textId="1940D9B2" w:rsidR="00515F0F" w:rsidRPr="00DB342C" w:rsidRDefault="00A16748" w:rsidP="00A16748">
            <w:pPr>
              <w:spacing w:after="0" w:line="240" w:lineRule="auto"/>
              <w:rPr>
                <w:rFonts w:ascii="Verdana" w:hAnsi="Verdana"/>
                <w:sz w:val="23"/>
                <w:szCs w:val="20"/>
                <w:lang w:val="en-US" w:eastAsia="en-GB"/>
              </w:rPr>
            </w:pPr>
            <w:r w:rsidRPr="00A16748">
              <w:rPr>
                <w:rFonts w:eastAsia="Times New Roman" w:cs="Times New Roman"/>
                <w:noProof/>
                <w:sz w:val="22"/>
                <w:szCs w:val="24"/>
                <w:lang w:eastAsia="en-GB"/>
              </w:rPr>
              <w:t>severe damage to the reputation of the local authority</w:t>
            </w:r>
            <w:r w:rsidR="009D1E76" w:rsidRPr="00DB342C">
              <w:rPr>
                <w:rFonts w:eastAsia="Times New Roman" w:cs="Times New Roman"/>
                <w:noProof/>
                <w:sz w:val="22"/>
                <w:szCs w:val="24"/>
                <w:lang w:eastAsia="en-GB"/>
              </w:rPr>
              <w:fldChar w:fldCharType="end"/>
            </w:r>
          </w:p>
          <w:p w14:paraId="6689E4A6" w14:textId="77777777" w:rsidR="00515F0F" w:rsidRPr="00DB342C" w:rsidRDefault="00515F0F" w:rsidP="000C1EF3">
            <w:pPr>
              <w:tabs>
                <w:tab w:val="left" w:pos="993"/>
              </w:tabs>
              <w:rPr>
                <w:rFonts w:ascii="Verdana" w:hAnsi="Verdana"/>
                <w:sz w:val="23"/>
                <w:szCs w:val="20"/>
                <w:lang w:val="en-US" w:eastAsia="en-GB"/>
              </w:rPr>
            </w:pPr>
          </w:p>
        </w:tc>
        <w:tc>
          <w:tcPr>
            <w:tcW w:w="3260" w:type="dxa"/>
            <w:tcBorders>
              <w:top w:val="single" w:sz="4" w:space="0" w:color="auto"/>
              <w:left w:val="single" w:sz="4" w:space="0" w:color="auto"/>
              <w:bottom w:val="single" w:sz="4" w:space="0" w:color="auto"/>
              <w:right w:val="single" w:sz="4" w:space="0" w:color="auto"/>
            </w:tcBorders>
            <w:hideMark/>
          </w:tcPr>
          <w:p w14:paraId="2A242667" w14:textId="77777777" w:rsidR="00515F0F" w:rsidRDefault="00515F0F" w:rsidP="000C1EF3">
            <w:pPr>
              <w:spacing w:before="120" w:after="120" w:line="240" w:lineRule="auto"/>
              <w:rPr>
                <w:sz w:val="22"/>
                <w:szCs w:val="20"/>
                <w:lang w:val="en-US" w:eastAsia="en-GB"/>
              </w:rPr>
            </w:pPr>
            <w:r w:rsidRPr="00DB342C">
              <w:rPr>
                <w:sz w:val="22"/>
                <w:szCs w:val="20"/>
                <w:lang w:val="en-US" w:eastAsia="en-GB"/>
              </w:rPr>
              <w:t>Remote, possible or probable</w:t>
            </w:r>
          </w:p>
          <w:p w14:paraId="5315A55F" w14:textId="47600745" w:rsidR="000C1EF3" w:rsidRPr="00DB342C" w:rsidRDefault="00A464FF" w:rsidP="000C1EF3">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ED6FF2">
              <w:rPr>
                <w:rFonts w:eastAsia="Times New Roman" w:cs="Times New Roman"/>
                <w:noProof/>
                <w:sz w:val="22"/>
                <w:szCs w:val="24"/>
                <w:lang w:eastAsia="en-GB"/>
              </w:rPr>
              <w:t xml:space="preserve">Possible </w:t>
            </w:r>
            <w:r w:rsidRPr="00DB342C">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hideMark/>
          </w:tcPr>
          <w:p w14:paraId="0FB5FD02" w14:textId="77777777" w:rsidR="00515F0F" w:rsidRDefault="00515F0F" w:rsidP="000C1EF3">
            <w:pPr>
              <w:spacing w:before="120" w:after="120" w:line="240" w:lineRule="auto"/>
              <w:rPr>
                <w:sz w:val="22"/>
                <w:szCs w:val="20"/>
                <w:lang w:val="en-US" w:eastAsia="en-GB"/>
              </w:rPr>
            </w:pPr>
            <w:r w:rsidRPr="00DB342C">
              <w:rPr>
                <w:sz w:val="22"/>
                <w:szCs w:val="20"/>
                <w:lang w:val="en-US" w:eastAsia="en-GB"/>
              </w:rPr>
              <w:t>Minimal, significant or severe</w:t>
            </w:r>
          </w:p>
          <w:p w14:paraId="00760B07" w14:textId="0D5DD6C4" w:rsidR="00A464FF" w:rsidRPr="00DB342C" w:rsidRDefault="00A464FF" w:rsidP="000C1EF3">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ED6FF2" w:rsidRPr="00ED6FF2">
              <w:rPr>
                <w:rFonts w:eastAsia="Times New Roman" w:cs="Times New Roman"/>
                <w:noProof/>
                <w:sz w:val="22"/>
                <w:szCs w:val="24"/>
                <w:lang w:eastAsia="en-GB"/>
              </w:rPr>
              <w:t>Significant</w:t>
            </w:r>
            <w:r w:rsidRPr="00DB342C">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7774164C" w14:textId="77777777" w:rsidR="00515F0F" w:rsidRDefault="00515F0F" w:rsidP="000C1EF3">
            <w:pPr>
              <w:spacing w:before="120" w:after="120" w:line="240" w:lineRule="auto"/>
              <w:rPr>
                <w:sz w:val="22"/>
                <w:szCs w:val="20"/>
                <w:lang w:val="en-US" w:eastAsia="en-GB"/>
              </w:rPr>
            </w:pPr>
            <w:r w:rsidRPr="00DB342C">
              <w:rPr>
                <w:sz w:val="22"/>
                <w:szCs w:val="20"/>
                <w:lang w:val="en-US" w:eastAsia="en-GB"/>
              </w:rPr>
              <w:t>Low, medium or high</w:t>
            </w:r>
          </w:p>
          <w:p w14:paraId="4B91B308" w14:textId="77777777" w:rsidR="00A464FF" w:rsidRPr="00DB342C" w:rsidRDefault="00A464FF" w:rsidP="000C1EF3">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ED6FF2">
              <w:rPr>
                <w:rFonts w:eastAsia="Times New Roman" w:cs="Times New Roman"/>
                <w:noProof/>
                <w:sz w:val="22"/>
                <w:szCs w:val="24"/>
                <w:lang w:eastAsia="en-GB"/>
              </w:rPr>
              <w:t xml:space="preserve">Medium </w:t>
            </w:r>
            <w:r w:rsidRPr="00DB342C">
              <w:rPr>
                <w:rFonts w:eastAsia="Times New Roman" w:cs="Times New Roman"/>
                <w:noProof/>
                <w:sz w:val="22"/>
                <w:szCs w:val="24"/>
                <w:lang w:eastAsia="en-GB"/>
              </w:rPr>
              <w:fldChar w:fldCharType="end"/>
            </w:r>
          </w:p>
        </w:tc>
      </w:tr>
      <w:tr w:rsidR="000C1EF3" w:rsidRPr="00DB342C" w14:paraId="2305C669"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4A41259E" w14:textId="77777777" w:rsidR="00ED6FF2" w:rsidRPr="00ED6FF2" w:rsidRDefault="000C1EF3" w:rsidP="00ED6FF2">
            <w:pPr>
              <w:tabs>
                <w:tab w:val="left" w:pos="1910"/>
              </w:tabs>
              <w:rPr>
                <w:rFonts w:eastAsia="Times New Roman" w:cs="Times New Roman"/>
                <w:noProof/>
                <w:sz w:val="22"/>
                <w:szCs w:val="24"/>
                <w:lang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ED6FF2" w:rsidRPr="00ED6FF2">
              <w:rPr>
                <w:rFonts w:eastAsia="Times New Roman" w:cs="Times New Roman"/>
                <w:noProof/>
                <w:sz w:val="22"/>
                <w:szCs w:val="24"/>
                <w:lang w:eastAsia="en-GB"/>
              </w:rPr>
              <w:t>Compliance with articles 6, 8 and 14 of the Human Rights Act.The</w:t>
            </w:r>
          </w:p>
          <w:p w14:paraId="404CEE0C" w14:textId="77777777" w:rsidR="00ED6FF2" w:rsidRPr="00ED6FF2" w:rsidRDefault="00ED6FF2" w:rsidP="00ED6FF2">
            <w:pPr>
              <w:tabs>
                <w:tab w:val="left" w:pos="1910"/>
              </w:tabs>
              <w:rPr>
                <w:rFonts w:eastAsia="Times New Roman" w:cs="Times New Roman"/>
                <w:noProof/>
                <w:sz w:val="22"/>
                <w:szCs w:val="24"/>
                <w:lang w:eastAsia="en-GB"/>
              </w:rPr>
            </w:pPr>
            <w:r w:rsidRPr="00ED6FF2">
              <w:rPr>
                <w:rFonts w:eastAsia="Times New Roman" w:cs="Times New Roman"/>
                <w:noProof/>
                <w:sz w:val="22"/>
                <w:szCs w:val="24"/>
                <w:lang w:eastAsia="en-GB"/>
              </w:rPr>
              <w:t>Act applies to public authorities and other bodies, which may be</w:t>
            </w:r>
          </w:p>
          <w:p w14:paraId="62551F6B" w14:textId="77777777" w:rsidR="00ED6FF2" w:rsidRPr="00ED6FF2" w:rsidRDefault="00ED6FF2" w:rsidP="00ED6FF2">
            <w:pPr>
              <w:tabs>
                <w:tab w:val="left" w:pos="1910"/>
              </w:tabs>
              <w:rPr>
                <w:rFonts w:eastAsia="Times New Roman" w:cs="Times New Roman"/>
                <w:noProof/>
                <w:sz w:val="22"/>
                <w:szCs w:val="24"/>
                <w:lang w:eastAsia="en-GB"/>
              </w:rPr>
            </w:pPr>
          </w:p>
          <w:p w14:paraId="76A33CA3" w14:textId="77777777" w:rsidR="00ED6FF2" w:rsidRPr="00ED6FF2" w:rsidRDefault="00ED6FF2" w:rsidP="00ED6FF2">
            <w:pPr>
              <w:tabs>
                <w:tab w:val="left" w:pos="1910"/>
              </w:tabs>
              <w:rPr>
                <w:rFonts w:eastAsia="Times New Roman" w:cs="Times New Roman"/>
                <w:noProof/>
                <w:sz w:val="22"/>
                <w:szCs w:val="24"/>
                <w:lang w:eastAsia="en-GB"/>
              </w:rPr>
            </w:pPr>
            <w:r w:rsidRPr="00ED6FF2">
              <w:rPr>
                <w:rFonts w:eastAsia="Times New Roman" w:cs="Times New Roman"/>
                <w:noProof/>
                <w:sz w:val="22"/>
                <w:szCs w:val="24"/>
                <w:lang w:eastAsia="en-GB"/>
              </w:rPr>
              <w:t>public or private, when they are carrying out public functions</w:t>
            </w:r>
          </w:p>
          <w:p w14:paraId="6F5A2136" w14:textId="77777777" w:rsidR="00ED6FF2" w:rsidRPr="00ED6FF2" w:rsidRDefault="00ED6FF2" w:rsidP="00ED6FF2">
            <w:pPr>
              <w:tabs>
                <w:tab w:val="left" w:pos="1910"/>
              </w:tabs>
              <w:rPr>
                <w:rFonts w:eastAsia="Times New Roman" w:cs="Times New Roman"/>
                <w:noProof/>
                <w:sz w:val="22"/>
                <w:szCs w:val="24"/>
                <w:lang w:eastAsia="en-GB"/>
              </w:rPr>
            </w:pPr>
            <w:r w:rsidRPr="00ED6FF2">
              <w:rPr>
                <w:rFonts w:eastAsia="Times New Roman" w:cs="Times New Roman"/>
                <w:noProof/>
                <w:sz w:val="22"/>
                <w:szCs w:val="24"/>
                <w:lang w:eastAsia="en-GB"/>
              </w:rPr>
              <w:t>Article 6: the right to a fair trial</w:t>
            </w:r>
          </w:p>
          <w:p w14:paraId="6FB91950" w14:textId="77777777" w:rsidR="00ED6FF2" w:rsidRPr="00ED6FF2" w:rsidRDefault="00ED6FF2" w:rsidP="00ED6FF2">
            <w:pPr>
              <w:tabs>
                <w:tab w:val="left" w:pos="1910"/>
              </w:tabs>
              <w:rPr>
                <w:rFonts w:eastAsia="Times New Roman" w:cs="Times New Roman"/>
                <w:noProof/>
                <w:sz w:val="22"/>
                <w:szCs w:val="24"/>
                <w:lang w:eastAsia="en-GB"/>
              </w:rPr>
            </w:pPr>
            <w:r w:rsidRPr="00ED6FF2">
              <w:rPr>
                <w:rFonts w:eastAsia="Times New Roman" w:cs="Times New Roman"/>
                <w:noProof/>
                <w:sz w:val="22"/>
                <w:szCs w:val="24"/>
                <w:lang w:eastAsia="en-GB"/>
              </w:rPr>
              <w:lastRenderedPageBreak/>
              <w:t>Article 8: right to a private and family life</w:t>
            </w:r>
          </w:p>
          <w:p w14:paraId="46CED44C" w14:textId="77777777" w:rsidR="00ED6FF2" w:rsidRDefault="00ED6FF2" w:rsidP="00ED6FF2">
            <w:pPr>
              <w:tabs>
                <w:tab w:val="left" w:pos="1910"/>
              </w:tabs>
              <w:rPr>
                <w:rFonts w:eastAsia="Times New Roman" w:cs="Times New Roman"/>
                <w:noProof/>
                <w:sz w:val="22"/>
                <w:szCs w:val="24"/>
                <w:lang w:eastAsia="en-GB"/>
              </w:rPr>
            </w:pPr>
            <w:r w:rsidRPr="00ED6FF2">
              <w:rPr>
                <w:rFonts w:eastAsia="Times New Roman" w:cs="Times New Roman"/>
                <w:noProof/>
                <w:sz w:val="22"/>
                <w:szCs w:val="24"/>
                <w:lang w:eastAsia="en-GB"/>
              </w:rPr>
              <w:t>Article 14: protection from discrimination</w:t>
            </w:r>
          </w:p>
          <w:p w14:paraId="0F900647" w14:textId="77777777" w:rsidR="00ED6FF2" w:rsidRPr="00ED6FF2" w:rsidRDefault="00ED6FF2" w:rsidP="00ED6FF2">
            <w:pPr>
              <w:tabs>
                <w:tab w:val="left" w:pos="1910"/>
              </w:tabs>
              <w:rPr>
                <w:rFonts w:eastAsia="Times New Roman" w:cs="Times New Roman"/>
                <w:noProof/>
                <w:sz w:val="22"/>
                <w:szCs w:val="24"/>
                <w:lang w:eastAsia="en-GB"/>
              </w:rPr>
            </w:pPr>
            <w:r w:rsidRPr="00ED6FF2">
              <w:rPr>
                <w:rFonts w:eastAsia="Times New Roman" w:cs="Times New Roman"/>
                <w:noProof/>
                <w:sz w:val="22"/>
                <w:szCs w:val="24"/>
                <w:lang w:eastAsia="en-GB"/>
              </w:rPr>
              <w:t>A breach of any article may impede on the subjects rights and</w:t>
            </w:r>
          </w:p>
          <w:p w14:paraId="234D977A" w14:textId="77777777" w:rsidR="00ED6FF2" w:rsidRPr="00ED6FF2" w:rsidRDefault="00ED6FF2" w:rsidP="00ED6FF2">
            <w:pPr>
              <w:tabs>
                <w:tab w:val="left" w:pos="1910"/>
              </w:tabs>
              <w:rPr>
                <w:rFonts w:eastAsia="Times New Roman" w:cs="Times New Roman"/>
                <w:noProof/>
                <w:sz w:val="22"/>
                <w:szCs w:val="24"/>
                <w:lang w:eastAsia="en-GB"/>
              </w:rPr>
            </w:pPr>
            <w:r w:rsidRPr="00ED6FF2">
              <w:rPr>
                <w:rFonts w:eastAsia="Times New Roman" w:cs="Times New Roman"/>
                <w:noProof/>
                <w:sz w:val="22"/>
                <w:szCs w:val="24"/>
                <w:lang w:eastAsia="en-GB"/>
              </w:rPr>
              <w:t>result in the prosection of the local authority resulting in financial</w:t>
            </w:r>
          </w:p>
          <w:p w14:paraId="165F8450" w14:textId="21B5B424" w:rsidR="000C1EF3" w:rsidRPr="000C1EF3" w:rsidRDefault="00ED6FF2" w:rsidP="00ED6FF2">
            <w:pPr>
              <w:tabs>
                <w:tab w:val="left" w:pos="1910"/>
              </w:tabs>
              <w:rPr>
                <w:rFonts w:eastAsia="Times New Roman" w:cs="Times New Roman"/>
                <w:sz w:val="22"/>
                <w:szCs w:val="24"/>
                <w:lang w:eastAsia="en-GB"/>
              </w:rPr>
            </w:pPr>
            <w:r w:rsidRPr="00ED6FF2">
              <w:rPr>
                <w:rFonts w:eastAsia="Times New Roman" w:cs="Times New Roman"/>
                <w:noProof/>
                <w:sz w:val="22"/>
                <w:szCs w:val="24"/>
                <w:lang w:eastAsia="en-GB"/>
              </w:rPr>
              <w:t>penalties and severe damage to its reputation</w:t>
            </w:r>
            <w:r w:rsidR="000C1EF3"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6963B7CB" w14:textId="105C3A00"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lastRenderedPageBreak/>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ED6FF2">
              <w:rPr>
                <w:rFonts w:eastAsia="Times New Roman" w:cs="Times New Roman"/>
                <w:noProof/>
                <w:sz w:val="22"/>
                <w:szCs w:val="24"/>
                <w:lang w:eastAsia="en-GB"/>
              </w:rPr>
              <w:t xml:space="preserve">Possible </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318ED292" w14:textId="011D70C8"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ED6FF2" w:rsidRPr="00ED6FF2">
              <w:rPr>
                <w:rFonts w:eastAsia="Times New Roman" w:cs="Times New Roman"/>
                <w:noProof/>
                <w:sz w:val="22"/>
                <w:szCs w:val="24"/>
                <w:lang w:eastAsia="en-GB"/>
              </w:rPr>
              <w:t>Significant</w:t>
            </w:r>
            <w:r w:rsidRPr="00D858A4">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4F30ED20" w14:textId="381F0E71"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ED6FF2">
              <w:rPr>
                <w:rFonts w:eastAsia="Times New Roman" w:cs="Times New Roman"/>
                <w:noProof/>
                <w:sz w:val="22"/>
                <w:szCs w:val="24"/>
                <w:lang w:eastAsia="en-GB"/>
              </w:rPr>
              <w:t xml:space="preserve">Medium </w:t>
            </w:r>
            <w:r w:rsidRPr="00D858A4">
              <w:rPr>
                <w:rFonts w:eastAsia="Times New Roman" w:cs="Times New Roman"/>
                <w:noProof/>
                <w:sz w:val="22"/>
                <w:szCs w:val="24"/>
                <w:lang w:eastAsia="en-GB"/>
              </w:rPr>
              <w:fldChar w:fldCharType="end"/>
            </w:r>
          </w:p>
        </w:tc>
      </w:tr>
      <w:tr w:rsidR="000C1EF3" w:rsidRPr="00DB342C" w14:paraId="50C58742"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5C428813" w14:textId="77777777" w:rsidR="003D2E30" w:rsidRPr="003D2E30" w:rsidRDefault="000C1EF3" w:rsidP="003D2E30">
            <w:pPr>
              <w:spacing w:after="0" w:line="240" w:lineRule="auto"/>
              <w:rPr>
                <w:rFonts w:eastAsia="Times New Roman" w:cs="Times New Roman"/>
                <w:noProof/>
                <w:sz w:val="22"/>
                <w:szCs w:val="24"/>
                <w:lang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3D2E30" w:rsidRPr="003D2E30">
              <w:rPr>
                <w:rFonts w:eastAsia="Times New Roman" w:cs="Times New Roman"/>
                <w:noProof/>
                <w:sz w:val="22"/>
                <w:szCs w:val="24"/>
                <w:lang w:eastAsia="en-GB"/>
              </w:rPr>
              <w:t>Compliance with SC Code of Practice and the Protection of</w:t>
            </w:r>
          </w:p>
          <w:p w14:paraId="7F6B1C3D"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Freedoms Act 2012.</w:t>
            </w:r>
          </w:p>
          <w:p w14:paraId="4B273A1C" w14:textId="77777777" w:rsidR="003D2E30" w:rsidRPr="003D2E30" w:rsidRDefault="003D2E30" w:rsidP="003D2E30">
            <w:pPr>
              <w:spacing w:after="0" w:line="240" w:lineRule="auto"/>
              <w:rPr>
                <w:rFonts w:eastAsia="Times New Roman" w:cs="Times New Roman"/>
                <w:noProof/>
                <w:sz w:val="22"/>
                <w:szCs w:val="24"/>
                <w:lang w:eastAsia="en-GB"/>
              </w:rPr>
            </w:pPr>
          </w:p>
          <w:p w14:paraId="3AED1804"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The code of practice is issued by the Secretary of State under</w:t>
            </w:r>
          </w:p>
          <w:p w14:paraId="34BF351C"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Section 30 of the 2012 Protection of Freedoms Act. Relevant</w:t>
            </w:r>
          </w:p>
          <w:p w14:paraId="26653CFA"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authorities (as defined by section 33 of the 2012 Act) in England</w:t>
            </w:r>
          </w:p>
          <w:p w14:paraId="14E11971"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and Wales must have regard to the code when exercising any</w:t>
            </w:r>
          </w:p>
          <w:p w14:paraId="1A99B6A1"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functions to which the code relates.</w:t>
            </w:r>
          </w:p>
          <w:p w14:paraId="16000945"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A failure on the part of any person to act in accordance with any</w:t>
            </w:r>
          </w:p>
          <w:p w14:paraId="1A705A2F"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provision of the surveillance camera code does not of itself make</w:t>
            </w:r>
          </w:p>
          <w:p w14:paraId="634086CD"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that person liable to criminal or civil proceedings.</w:t>
            </w:r>
          </w:p>
          <w:p w14:paraId="3D805C7C"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The surveillance camera code is admissible in evidence in any</w:t>
            </w:r>
          </w:p>
          <w:p w14:paraId="0068DE1D"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such proceedings.</w:t>
            </w:r>
          </w:p>
          <w:p w14:paraId="521DA293"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(A court or tribunal may, in particular, take into account a failure</w:t>
            </w:r>
          </w:p>
          <w:p w14:paraId="55F2C967"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by a relevant authority to have regard to the surveillance camera</w:t>
            </w:r>
          </w:p>
          <w:p w14:paraId="5E256123"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code in determining a question in any such proceedings. This is</w:t>
            </w:r>
          </w:p>
          <w:p w14:paraId="5B0C6B0F"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reflected in the Crown Prosecution Service Disclosure Manual</w:t>
            </w:r>
          </w:p>
          <w:p w14:paraId="0673F525"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Reputational damage to Local Authority.  The court may take</w:t>
            </w:r>
          </w:p>
          <w:p w14:paraId="6A7FE9FC" w14:textId="299045FD" w:rsidR="000C1EF3"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inference in an authorites non compliance.</w:t>
            </w:r>
            <w:r w:rsidR="000C1EF3"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48404B27" w14:textId="6B074CD9"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3D2E30">
              <w:rPr>
                <w:rFonts w:eastAsia="Times New Roman" w:cs="Times New Roman"/>
                <w:noProof/>
                <w:sz w:val="22"/>
                <w:szCs w:val="24"/>
                <w:lang w:eastAsia="en-GB"/>
              </w:rPr>
              <w:t xml:space="preserve">Possible </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658FF281" w14:textId="0D8D2A40"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3D2E30">
              <w:rPr>
                <w:rFonts w:eastAsia="Times New Roman" w:cs="Times New Roman"/>
                <w:noProof/>
                <w:sz w:val="22"/>
                <w:szCs w:val="24"/>
                <w:lang w:eastAsia="en-GB"/>
              </w:rPr>
              <w:t xml:space="preserve">Significant </w:t>
            </w:r>
            <w:r w:rsidRPr="00D858A4">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5E5728CF" w14:textId="7327AE7B"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3D2E30">
              <w:rPr>
                <w:rFonts w:eastAsia="Times New Roman" w:cs="Times New Roman"/>
                <w:noProof/>
                <w:sz w:val="22"/>
                <w:szCs w:val="24"/>
                <w:lang w:eastAsia="en-GB"/>
              </w:rPr>
              <w:t xml:space="preserve">Medium </w:t>
            </w:r>
            <w:r w:rsidRPr="00D858A4">
              <w:rPr>
                <w:rFonts w:eastAsia="Times New Roman" w:cs="Times New Roman"/>
                <w:noProof/>
                <w:sz w:val="22"/>
                <w:szCs w:val="24"/>
                <w:lang w:eastAsia="en-GB"/>
              </w:rPr>
              <w:fldChar w:fldCharType="end"/>
            </w:r>
          </w:p>
        </w:tc>
      </w:tr>
      <w:tr w:rsidR="000C1EF3" w:rsidRPr="00DB342C" w14:paraId="7DCF08FB"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5B0E403C" w14:textId="77777777" w:rsidR="003D2E30" w:rsidRPr="003D2E30" w:rsidRDefault="000C1EF3" w:rsidP="003D2E30">
            <w:pPr>
              <w:spacing w:after="0" w:line="240" w:lineRule="auto"/>
              <w:rPr>
                <w:rFonts w:eastAsia="Times New Roman" w:cs="Times New Roman"/>
                <w:noProof/>
                <w:sz w:val="22"/>
                <w:szCs w:val="24"/>
                <w:lang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3D2E30" w:rsidRPr="003D2E30">
              <w:rPr>
                <w:rFonts w:eastAsia="Times New Roman" w:cs="Times New Roman"/>
                <w:noProof/>
                <w:sz w:val="22"/>
                <w:szCs w:val="24"/>
                <w:lang w:eastAsia="en-GB"/>
              </w:rPr>
              <w:t>Security of Data.</w:t>
            </w:r>
          </w:p>
          <w:p w14:paraId="4CC324AC"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A Security Data breach may result in prosecution under</w:t>
            </w:r>
          </w:p>
          <w:p w14:paraId="7562C362" w14:textId="77777777" w:rsidR="003D2E30" w:rsidRPr="003D2E30" w:rsidRDefault="003D2E30" w:rsidP="003D2E30">
            <w:pPr>
              <w:spacing w:after="0" w:line="240" w:lineRule="auto"/>
              <w:rPr>
                <w:rFonts w:eastAsia="Times New Roman" w:cs="Times New Roman"/>
                <w:noProof/>
                <w:sz w:val="22"/>
                <w:szCs w:val="24"/>
                <w:lang w:eastAsia="en-GB"/>
              </w:rPr>
            </w:pPr>
          </w:p>
          <w:p w14:paraId="68EE6BD4" w14:textId="77777777" w:rsidR="003D2E30" w:rsidRPr="003D2E30"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GDPR/DPA 2018 and result in financial penalites and severe</w:t>
            </w:r>
          </w:p>
          <w:p w14:paraId="4A581308" w14:textId="1DAB8D24" w:rsidR="000C1EF3" w:rsidRDefault="003D2E30" w:rsidP="003D2E30">
            <w:pPr>
              <w:spacing w:after="0" w:line="240" w:lineRule="auto"/>
              <w:rPr>
                <w:rFonts w:eastAsia="Times New Roman" w:cs="Times New Roman"/>
                <w:noProof/>
                <w:sz w:val="22"/>
                <w:szCs w:val="24"/>
                <w:lang w:eastAsia="en-GB"/>
              </w:rPr>
            </w:pPr>
            <w:r w:rsidRPr="003D2E30">
              <w:rPr>
                <w:rFonts w:eastAsia="Times New Roman" w:cs="Times New Roman"/>
                <w:noProof/>
                <w:sz w:val="22"/>
                <w:szCs w:val="24"/>
                <w:lang w:eastAsia="en-GB"/>
              </w:rPr>
              <w:t>damage to the reputation of the local authority</w:t>
            </w:r>
            <w:r w:rsidR="000C1EF3"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2FDEFAA4" w14:textId="3B1F99AC"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3D2E30">
              <w:rPr>
                <w:rFonts w:eastAsia="Times New Roman" w:cs="Times New Roman"/>
                <w:noProof/>
                <w:sz w:val="22"/>
                <w:szCs w:val="24"/>
                <w:lang w:eastAsia="en-GB"/>
              </w:rPr>
              <w:t xml:space="preserve">Possible </w:t>
            </w:r>
            <w:r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18422C2A" w14:textId="2CF645CF"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3D2E30">
              <w:rPr>
                <w:rFonts w:eastAsia="Times New Roman" w:cs="Times New Roman"/>
                <w:noProof/>
                <w:sz w:val="22"/>
                <w:szCs w:val="24"/>
                <w:lang w:eastAsia="en-GB"/>
              </w:rPr>
              <w:t xml:space="preserve">Significant </w:t>
            </w:r>
            <w:r w:rsidRPr="00D858A4">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3DA4FEC8" w14:textId="20929F5E" w:rsidR="000C1EF3" w:rsidRPr="00DB342C" w:rsidRDefault="000C1EF3" w:rsidP="000C1EF3">
            <w:pPr>
              <w:spacing w:before="120" w:after="120" w:line="240" w:lineRule="auto"/>
              <w:rPr>
                <w:sz w:val="22"/>
                <w:szCs w:val="20"/>
                <w:lang w:val="en-US" w:eastAsia="en-GB"/>
              </w:rPr>
            </w:pPr>
            <w:r w:rsidRPr="00D858A4">
              <w:rPr>
                <w:rFonts w:eastAsia="Times New Roman" w:cs="Times New Roman"/>
                <w:noProof/>
                <w:sz w:val="22"/>
                <w:szCs w:val="24"/>
                <w:lang w:eastAsia="en-GB"/>
              </w:rPr>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3D2E30">
              <w:rPr>
                <w:rFonts w:eastAsia="Times New Roman" w:cs="Times New Roman"/>
                <w:noProof/>
                <w:sz w:val="22"/>
                <w:szCs w:val="24"/>
                <w:lang w:eastAsia="en-GB"/>
              </w:rPr>
              <w:t xml:space="preserve">Medium </w:t>
            </w:r>
            <w:r w:rsidRPr="00D858A4">
              <w:rPr>
                <w:rFonts w:eastAsia="Times New Roman" w:cs="Times New Roman"/>
                <w:noProof/>
                <w:sz w:val="22"/>
                <w:szCs w:val="24"/>
                <w:lang w:eastAsia="en-GB"/>
              </w:rPr>
              <w:fldChar w:fldCharType="end"/>
            </w:r>
          </w:p>
        </w:tc>
      </w:tr>
      <w:tr w:rsidR="00CE7BD5" w:rsidRPr="00DB342C" w14:paraId="12D30934" w14:textId="77777777" w:rsidTr="00CE7BD5">
        <w:trPr>
          <w:trHeight w:val="985"/>
        </w:trPr>
        <w:tc>
          <w:tcPr>
            <w:tcW w:w="6658" w:type="dxa"/>
            <w:tcBorders>
              <w:top w:val="single" w:sz="4" w:space="0" w:color="auto"/>
              <w:left w:val="single" w:sz="4" w:space="0" w:color="auto"/>
              <w:bottom w:val="single" w:sz="4" w:space="0" w:color="auto"/>
              <w:right w:val="single" w:sz="4" w:space="0" w:color="auto"/>
            </w:tcBorders>
          </w:tcPr>
          <w:p w14:paraId="4A011D26" w14:textId="71EAB997" w:rsidR="00CE7BD5" w:rsidRDefault="00CE7BD5" w:rsidP="00CE7BD5">
            <w:pPr>
              <w:spacing w:after="0" w:line="240" w:lineRule="auto"/>
              <w:rPr>
                <w:rFonts w:eastAsia="Times New Roman" w:cs="Times New Roman"/>
                <w:noProof/>
                <w:sz w:val="22"/>
                <w:szCs w:val="24"/>
                <w:lang w:eastAsia="en-GB"/>
              </w:rPr>
            </w:pPr>
            <w:r w:rsidRPr="00835D40">
              <w:rPr>
                <w:rFonts w:eastAsia="DengXian Light" w:cs="Times New Roman"/>
                <w:b/>
                <w:color w:val="0B9444"/>
                <w:sz w:val="22"/>
                <w:lang w:eastAsia="en-GB"/>
              </w:rPr>
              <w:t>Describe source of risk and nature of potential impact on individuals.</w:t>
            </w:r>
            <w:r w:rsidRPr="00835D40">
              <w:rPr>
                <w:rFonts w:ascii="Verdana" w:hAnsi="Verdana"/>
                <w:b/>
                <w:sz w:val="22"/>
                <w:lang w:val="en-US" w:eastAsia="en-GB"/>
              </w:rPr>
              <w:t xml:space="preserve"> </w:t>
            </w:r>
            <w:r w:rsidRPr="00835D40">
              <w:rPr>
                <w:sz w:val="22"/>
                <w:lang w:val="en-US" w:eastAsia="en-GB"/>
              </w:rPr>
              <w:t>Include associated compliance and corporate risks</w:t>
            </w:r>
            <w:r w:rsidRPr="00835D40">
              <w:rPr>
                <w:b/>
                <w:sz w:val="22"/>
                <w:lang w:val="en-US" w:eastAsia="en-GB"/>
              </w:rPr>
              <w:t xml:space="preserve"> </w:t>
            </w:r>
            <w:r w:rsidRPr="00835D40">
              <w:rPr>
                <w:sz w:val="22"/>
                <w:lang w:val="en-US" w:eastAsia="en-GB"/>
              </w:rPr>
              <w:t>as necessary.</w:t>
            </w:r>
            <w:r w:rsidRPr="00835D40">
              <w:rPr>
                <w:rFonts w:ascii="Verdana" w:hAnsi="Verdana"/>
                <w:sz w:val="22"/>
                <w:lang w:val="en-US" w:eastAsia="en-GB"/>
              </w:rPr>
              <w:t xml:space="preserve"> </w:t>
            </w:r>
          </w:p>
        </w:tc>
        <w:tc>
          <w:tcPr>
            <w:tcW w:w="3260" w:type="dxa"/>
            <w:tcBorders>
              <w:top w:val="single" w:sz="4" w:space="0" w:color="auto"/>
              <w:left w:val="single" w:sz="4" w:space="0" w:color="auto"/>
              <w:bottom w:val="single" w:sz="4" w:space="0" w:color="auto"/>
              <w:right w:val="single" w:sz="4" w:space="0" w:color="auto"/>
            </w:tcBorders>
          </w:tcPr>
          <w:p w14:paraId="27C8140C" w14:textId="01262D76" w:rsidR="00CE7BD5" w:rsidRPr="00DB342C" w:rsidRDefault="00CE7BD5" w:rsidP="00CE7BD5">
            <w:pPr>
              <w:spacing w:before="120" w:after="120" w:line="240" w:lineRule="auto"/>
              <w:rPr>
                <w:sz w:val="22"/>
                <w:szCs w:val="20"/>
                <w:lang w:val="en-US" w:eastAsia="en-GB"/>
              </w:rPr>
            </w:pPr>
            <w:r w:rsidRPr="00835D40">
              <w:rPr>
                <w:b/>
                <w:sz w:val="22"/>
                <w:lang w:val="en-US" w:eastAsia="en-GB"/>
              </w:rPr>
              <w:t>Likelihood of harm</w:t>
            </w:r>
          </w:p>
        </w:tc>
        <w:tc>
          <w:tcPr>
            <w:tcW w:w="3260" w:type="dxa"/>
            <w:tcBorders>
              <w:top w:val="single" w:sz="4" w:space="0" w:color="auto"/>
              <w:left w:val="single" w:sz="4" w:space="0" w:color="auto"/>
              <w:bottom w:val="single" w:sz="4" w:space="0" w:color="auto"/>
              <w:right w:val="single" w:sz="4" w:space="0" w:color="auto"/>
            </w:tcBorders>
          </w:tcPr>
          <w:p w14:paraId="41B5D0A6" w14:textId="22A53C57" w:rsidR="00CE7BD5" w:rsidRPr="00DB342C" w:rsidRDefault="00CE7BD5" w:rsidP="00CE7BD5">
            <w:pPr>
              <w:spacing w:before="120" w:after="120" w:line="240" w:lineRule="auto"/>
              <w:rPr>
                <w:sz w:val="22"/>
                <w:szCs w:val="20"/>
                <w:lang w:val="en-US" w:eastAsia="en-GB"/>
              </w:rPr>
            </w:pPr>
            <w:r w:rsidRPr="00835D40">
              <w:rPr>
                <w:b/>
                <w:sz w:val="22"/>
                <w:lang w:val="en-US" w:eastAsia="en-GB"/>
              </w:rPr>
              <w:t>Severity of harm</w:t>
            </w:r>
          </w:p>
        </w:tc>
        <w:tc>
          <w:tcPr>
            <w:tcW w:w="2268" w:type="dxa"/>
            <w:tcBorders>
              <w:top w:val="single" w:sz="4" w:space="0" w:color="auto"/>
              <w:left w:val="single" w:sz="4" w:space="0" w:color="auto"/>
              <w:bottom w:val="single" w:sz="4" w:space="0" w:color="auto"/>
              <w:right w:val="single" w:sz="4" w:space="0" w:color="auto"/>
            </w:tcBorders>
          </w:tcPr>
          <w:p w14:paraId="7712444C" w14:textId="3CEE104D" w:rsidR="00CE7BD5" w:rsidRPr="00DB342C" w:rsidRDefault="00CE7BD5" w:rsidP="00CE7BD5">
            <w:pPr>
              <w:spacing w:before="120" w:after="120" w:line="240" w:lineRule="auto"/>
              <w:rPr>
                <w:sz w:val="22"/>
                <w:szCs w:val="20"/>
                <w:lang w:val="en-US" w:eastAsia="en-GB"/>
              </w:rPr>
            </w:pPr>
            <w:r w:rsidRPr="00835D40">
              <w:rPr>
                <w:b/>
                <w:sz w:val="22"/>
                <w:lang w:val="en-US" w:eastAsia="en-GB"/>
              </w:rPr>
              <w:t xml:space="preserve">Overall risk </w:t>
            </w:r>
          </w:p>
        </w:tc>
      </w:tr>
      <w:tr w:rsidR="00CE7BD5" w:rsidRPr="00DB342C" w14:paraId="16D7B489"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3CF82F69" w14:textId="77777777" w:rsidR="00023182" w:rsidRPr="00023182" w:rsidRDefault="00CE7BD5" w:rsidP="00023182">
            <w:pPr>
              <w:spacing w:after="0" w:line="240" w:lineRule="auto"/>
              <w:rPr>
                <w:rFonts w:eastAsia="Times New Roman" w:cs="Times New Roman"/>
                <w:noProof/>
                <w:sz w:val="22"/>
                <w:szCs w:val="24"/>
                <w:lang w:eastAsia="en-GB"/>
              </w:rPr>
            </w:pPr>
            <w:r w:rsidRPr="00D858A4">
              <w:rPr>
                <w:rFonts w:eastAsia="Times New Roman" w:cs="Times New Roman"/>
                <w:noProof/>
                <w:sz w:val="22"/>
                <w:szCs w:val="24"/>
                <w:lang w:eastAsia="en-GB"/>
              </w:rPr>
              <w:lastRenderedPageBreak/>
              <w:fldChar w:fldCharType="begin">
                <w:ffData>
                  <w:name w:val="Text2"/>
                  <w:enabled/>
                  <w:calcOnExit w:val="0"/>
                  <w:textInput/>
                </w:ffData>
              </w:fldChar>
            </w:r>
            <w:r w:rsidRPr="00D858A4">
              <w:rPr>
                <w:rFonts w:eastAsia="Times New Roman" w:cs="Times New Roman"/>
                <w:noProof/>
                <w:sz w:val="22"/>
                <w:szCs w:val="24"/>
                <w:lang w:eastAsia="en-GB"/>
              </w:rPr>
              <w:instrText xml:space="preserve"> FORMTEXT </w:instrText>
            </w:r>
            <w:r w:rsidRPr="00D858A4">
              <w:rPr>
                <w:rFonts w:eastAsia="Times New Roman" w:cs="Times New Roman"/>
                <w:noProof/>
                <w:sz w:val="22"/>
                <w:szCs w:val="24"/>
                <w:lang w:eastAsia="en-GB"/>
              </w:rPr>
            </w:r>
            <w:r w:rsidRPr="00D858A4">
              <w:rPr>
                <w:rFonts w:eastAsia="Times New Roman" w:cs="Times New Roman"/>
                <w:noProof/>
                <w:sz w:val="22"/>
                <w:szCs w:val="24"/>
                <w:lang w:eastAsia="en-GB"/>
              </w:rPr>
              <w:fldChar w:fldCharType="separate"/>
            </w:r>
            <w:r w:rsidR="00023182" w:rsidRPr="00023182">
              <w:rPr>
                <w:rFonts w:eastAsia="Times New Roman" w:cs="Times New Roman"/>
                <w:noProof/>
                <w:sz w:val="22"/>
                <w:szCs w:val="24"/>
                <w:lang w:eastAsia="en-GB"/>
              </w:rPr>
              <w:t>Unauthorised Disclosure</w:t>
            </w:r>
          </w:p>
          <w:p w14:paraId="183F99DA" w14:textId="77777777" w:rsidR="00023182" w:rsidRPr="00023182" w:rsidRDefault="00023182" w:rsidP="00023182">
            <w:pPr>
              <w:spacing w:after="0" w:line="240" w:lineRule="auto"/>
              <w:rPr>
                <w:rFonts w:eastAsia="Times New Roman" w:cs="Times New Roman"/>
                <w:noProof/>
                <w:sz w:val="22"/>
                <w:szCs w:val="24"/>
                <w:lang w:eastAsia="en-GB"/>
              </w:rPr>
            </w:pPr>
            <w:r w:rsidRPr="00023182">
              <w:rPr>
                <w:rFonts w:eastAsia="Times New Roman" w:cs="Times New Roman"/>
                <w:noProof/>
                <w:sz w:val="22"/>
                <w:szCs w:val="24"/>
                <w:lang w:eastAsia="en-GB"/>
              </w:rPr>
              <w:t>Unauthorised Disclosure may result in prosecution under</w:t>
            </w:r>
          </w:p>
          <w:p w14:paraId="5AFDF757" w14:textId="77777777" w:rsidR="00023182" w:rsidRPr="00023182" w:rsidRDefault="00023182" w:rsidP="00023182">
            <w:pPr>
              <w:spacing w:after="0" w:line="240" w:lineRule="auto"/>
              <w:rPr>
                <w:rFonts w:eastAsia="Times New Roman" w:cs="Times New Roman"/>
                <w:noProof/>
                <w:sz w:val="22"/>
                <w:szCs w:val="24"/>
                <w:lang w:eastAsia="en-GB"/>
              </w:rPr>
            </w:pPr>
          </w:p>
          <w:p w14:paraId="5C06B8D1" w14:textId="77777777" w:rsidR="00023182" w:rsidRPr="00023182" w:rsidRDefault="00023182" w:rsidP="00023182">
            <w:pPr>
              <w:spacing w:after="0" w:line="240" w:lineRule="auto"/>
              <w:rPr>
                <w:rFonts w:eastAsia="Times New Roman" w:cs="Times New Roman"/>
                <w:noProof/>
                <w:sz w:val="22"/>
                <w:szCs w:val="24"/>
                <w:lang w:eastAsia="en-GB"/>
              </w:rPr>
            </w:pPr>
            <w:r w:rsidRPr="00023182">
              <w:rPr>
                <w:rFonts w:eastAsia="Times New Roman" w:cs="Times New Roman"/>
                <w:noProof/>
                <w:sz w:val="22"/>
                <w:szCs w:val="24"/>
                <w:lang w:eastAsia="en-GB"/>
              </w:rPr>
              <w:t>GDPR/DPA 2018 and subject to financial penalites and severe</w:t>
            </w:r>
          </w:p>
          <w:p w14:paraId="29C0C9D0" w14:textId="08ED1F91" w:rsidR="00CE7BD5" w:rsidRDefault="00023182" w:rsidP="00023182">
            <w:pPr>
              <w:spacing w:after="0" w:line="240" w:lineRule="auto"/>
              <w:rPr>
                <w:rFonts w:eastAsia="Times New Roman" w:cs="Times New Roman"/>
                <w:noProof/>
                <w:sz w:val="22"/>
                <w:szCs w:val="24"/>
                <w:lang w:eastAsia="en-GB"/>
              </w:rPr>
            </w:pPr>
            <w:r w:rsidRPr="00023182">
              <w:rPr>
                <w:rFonts w:eastAsia="Times New Roman" w:cs="Times New Roman"/>
                <w:noProof/>
                <w:sz w:val="22"/>
                <w:szCs w:val="24"/>
                <w:lang w:eastAsia="en-GB"/>
              </w:rPr>
              <w:t>damage to the reputation of the local authority</w:t>
            </w:r>
            <w:r w:rsidR="00CE7BD5" w:rsidRPr="00D858A4">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0319754A" w14:textId="77777777" w:rsidR="00CE7BD5" w:rsidRDefault="00CE7BD5" w:rsidP="00CE7BD5">
            <w:pPr>
              <w:spacing w:before="120" w:after="120" w:line="240" w:lineRule="auto"/>
              <w:rPr>
                <w:sz w:val="22"/>
                <w:szCs w:val="20"/>
                <w:lang w:val="en-US" w:eastAsia="en-GB"/>
              </w:rPr>
            </w:pPr>
            <w:r w:rsidRPr="00DB342C">
              <w:rPr>
                <w:sz w:val="22"/>
                <w:szCs w:val="20"/>
                <w:lang w:val="en-US" w:eastAsia="en-GB"/>
              </w:rPr>
              <w:t>Remote, possible or probable</w:t>
            </w:r>
          </w:p>
          <w:p w14:paraId="640AFD70" w14:textId="1E604DDD" w:rsidR="00CE7BD5" w:rsidRPr="00DB342C" w:rsidRDefault="00CE7BD5" w:rsidP="00CE7BD5">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023182">
              <w:rPr>
                <w:rFonts w:eastAsia="Times New Roman" w:cs="Times New Roman"/>
                <w:noProof/>
                <w:sz w:val="22"/>
                <w:szCs w:val="24"/>
                <w:lang w:eastAsia="en-GB"/>
              </w:rPr>
              <w:t xml:space="preserve">Possible </w:t>
            </w:r>
            <w:r w:rsidRPr="00DB342C">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52CB1141" w14:textId="77777777" w:rsidR="00CE7BD5" w:rsidRDefault="00CE7BD5" w:rsidP="00CE7BD5">
            <w:pPr>
              <w:spacing w:before="120" w:after="120" w:line="240" w:lineRule="auto"/>
              <w:rPr>
                <w:sz w:val="22"/>
                <w:szCs w:val="20"/>
                <w:lang w:val="en-US" w:eastAsia="en-GB"/>
              </w:rPr>
            </w:pPr>
            <w:r w:rsidRPr="00DB342C">
              <w:rPr>
                <w:sz w:val="22"/>
                <w:szCs w:val="20"/>
                <w:lang w:val="en-US" w:eastAsia="en-GB"/>
              </w:rPr>
              <w:t>Minimal, significant or severe</w:t>
            </w:r>
          </w:p>
          <w:p w14:paraId="14A99977" w14:textId="4C789681" w:rsidR="00CE7BD5" w:rsidRPr="00DB342C" w:rsidRDefault="00CE7BD5" w:rsidP="00CE7BD5">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023182">
              <w:rPr>
                <w:rFonts w:eastAsia="Times New Roman" w:cs="Times New Roman"/>
                <w:noProof/>
                <w:sz w:val="22"/>
                <w:szCs w:val="24"/>
                <w:lang w:eastAsia="en-GB"/>
              </w:rPr>
              <w:t xml:space="preserve">Significant </w:t>
            </w:r>
            <w:r w:rsidRPr="00DB342C">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78F1EFDE" w14:textId="77777777" w:rsidR="00CE7BD5" w:rsidRDefault="00CE7BD5" w:rsidP="00CE7BD5">
            <w:pPr>
              <w:spacing w:before="120" w:after="120" w:line="240" w:lineRule="auto"/>
              <w:rPr>
                <w:sz w:val="22"/>
                <w:szCs w:val="20"/>
                <w:lang w:val="en-US" w:eastAsia="en-GB"/>
              </w:rPr>
            </w:pPr>
            <w:r w:rsidRPr="00DB342C">
              <w:rPr>
                <w:sz w:val="22"/>
                <w:szCs w:val="20"/>
                <w:lang w:val="en-US" w:eastAsia="en-GB"/>
              </w:rPr>
              <w:t>Low, medium or high</w:t>
            </w:r>
          </w:p>
          <w:p w14:paraId="497133A9" w14:textId="5A6A8ACF" w:rsidR="00CE7BD5" w:rsidRPr="00DB342C" w:rsidRDefault="00CE7BD5" w:rsidP="00CE7BD5">
            <w:pPr>
              <w:spacing w:before="120" w:after="120" w:line="240" w:lineRule="auto"/>
              <w:rPr>
                <w:sz w:val="22"/>
                <w:szCs w:val="20"/>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023182">
              <w:rPr>
                <w:rFonts w:eastAsia="Times New Roman" w:cs="Times New Roman"/>
                <w:noProof/>
                <w:sz w:val="22"/>
                <w:szCs w:val="24"/>
                <w:lang w:eastAsia="en-GB"/>
              </w:rPr>
              <w:t xml:space="preserve">Medium </w:t>
            </w:r>
            <w:r w:rsidRPr="00DB342C">
              <w:rPr>
                <w:rFonts w:eastAsia="Times New Roman" w:cs="Times New Roman"/>
                <w:noProof/>
                <w:sz w:val="22"/>
                <w:szCs w:val="24"/>
                <w:lang w:eastAsia="en-GB"/>
              </w:rPr>
              <w:fldChar w:fldCharType="end"/>
            </w:r>
          </w:p>
        </w:tc>
      </w:tr>
      <w:tr w:rsidR="00CE7BD5" w:rsidRPr="00DB342C" w14:paraId="1AC338B1"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2760CA19" w14:textId="77777777" w:rsidR="00023182" w:rsidRPr="00023182" w:rsidRDefault="00CE7BD5" w:rsidP="00023182">
            <w:pPr>
              <w:spacing w:after="0" w:line="240" w:lineRule="auto"/>
              <w:rPr>
                <w:rFonts w:eastAsia="Times New Roman" w:cs="Times New Roman"/>
                <w:noProof/>
                <w:sz w:val="22"/>
                <w:szCs w:val="24"/>
                <w:lang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00023182" w:rsidRPr="00023182">
              <w:rPr>
                <w:rFonts w:eastAsia="Times New Roman" w:cs="Times New Roman"/>
                <w:noProof/>
                <w:sz w:val="22"/>
                <w:szCs w:val="24"/>
                <w:lang w:eastAsia="en-GB"/>
              </w:rPr>
              <w:t>Misuse of Data</w:t>
            </w:r>
          </w:p>
          <w:p w14:paraId="4735EAD0" w14:textId="77777777" w:rsidR="00023182" w:rsidRPr="00023182" w:rsidRDefault="00023182" w:rsidP="00023182">
            <w:pPr>
              <w:spacing w:after="0" w:line="240" w:lineRule="auto"/>
              <w:rPr>
                <w:rFonts w:eastAsia="Times New Roman" w:cs="Times New Roman"/>
                <w:noProof/>
                <w:sz w:val="22"/>
                <w:szCs w:val="24"/>
                <w:lang w:eastAsia="en-GB"/>
              </w:rPr>
            </w:pPr>
            <w:r w:rsidRPr="00023182">
              <w:rPr>
                <w:rFonts w:eastAsia="Times New Roman" w:cs="Times New Roman"/>
                <w:noProof/>
                <w:sz w:val="22"/>
                <w:szCs w:val="24"/>
                <w:lang w:eastAsia="en-GB"/>
              </w:rPr>
              <w:t>Misuse of data may result in prosecution under GDPR/DPA 2018</w:t>
            </w:r>
          </w:p>
          <w:p w14:paraId="7A7DFD35" w14:textId="77777777" w:rsidR="00023182" w:rsidRPr="00023182" w:rsidRDefault="00023182" w:rsidP="00023182">
            <w:pPr>
              <w:spacing w:after="0" w:line="240" w:lineRule="auto"/>
              <w:rPr>
                <w:rFonts w:eastAsia="Times New Roman" w:cs="Times New Roman"/>
                <w:noProof/>
                <w:sz w:val="22"/>
                <w:szCs w:val="24"/>
                <w:lang w:eastAsia="en-GB"/>
              </w:rPr>
            </w:pPr>
          </w:p>
          <w:p w14:paraId="4E67DDAD" w14:textId="77777777" w:rsidR="00023182" w:rsidRPr="00023182" w:rsidRDefault="00023182" w:rsidP="00023182">
            <w:pPr>
              <w:spacing w:after="0" w:line="240" w:lineRule="auto"/>
              <w:rPr>
                <w:rFonts w:eastAsia="Times New Roman" w:cs="Times New Roman"/>
                <w:noProof/>
                <w:sz w:val="22"/>
                <w:szCs w:val="24"/>
                <w:lang w:eastAsia="en-GB"/>
              </w:rPr>
            </w:pPr>
            <w:r w:rsidRPr="00023182">
              <w:rPr>
                <w:rFonts w:eastAsia="Times New Roman" w:cs="Times New Roman"/>
                <w:noProof/>
                <w:sz w:val="22"/>
                <w:szCs w:val="24"/>
                <w:lang w:eastAsia="en-GB"/>
              </w:rPr>
              <w:t>and subject to financial penalites and severe damage to the</w:t>
            </w:r>
          </w:p>
          <w:p w14:paraId="0EB58B6D" w14:textId="01B026C5" w:rsidR="00CE7BD5" w:rsidRPr="00D858A4" w:rsidRDefault="00023182" w:rsidP="00023182">
            <w:pPr>
              <w:spacing w:after="0" w:line="240" w:lineRule="auto"/>
              <w:rPr>
                <w:rFonts w:eastAsia="Times New Roman" w:cs="Times New Roman"/>
                <w:noProof/>
                <w:sz w:val="22"/>
                <w:szCs w:val="24"/>
                <w:lang w:eastAsia="en-GB"/>
              </w:rPr>
            </w:pPr>
            <w:r w:rsidRPr="00023182">
              <w:rPr>
                <w:rFonts w:eastAsia="Times New Roman" w:cs="Times New Roman"/>
                <w:noProof/>
                <w:sz w:val="22"/>
                <w:szCs w:val="24"/>
                <w:lang w:eastAsia="en-GB"/>
              </w:rPr>
              <w:t>reputation of the local authority</w:t>
            </w:r>
            <w:r w:rsidR="00CE7BD5"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65B27B09" w14:textId="0CF3AE65"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00023182">
              <w:rPr>
                <w:rFonts w:eastAsia="Times New Roman" w:cs="Times New Roman"/>
                <w:noProof/>
                <w:sz w:val="22"/>
                <w:szCs w:val="24"/>
                <w:lang w:eastAsia="en-GB"/>
              </w:rPr>
              <w:t xml:space="preserve">Possible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0B26E915" w14:textId="07EEDF1C"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00023182">
              <w:rPr>
                <w:rFonts w:eastAsia="Times New Roman" w:cs="Times New Roman"/>
                <w:noProof/>
                <w:sz w:val="22"/>
                <w:szCs w:val="24"/>
                <w:lang w:eastAsia="en-GB"/>
              </w:rPr>
              <w:t xml:space="preserve">Significant </w:t>
            </w:r>
            <w:r w:rsidRPr="00F45193">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6EC871D0" w14:textId="6C143450"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00023182">
              <w:rPr>
                <w:rFonts w:eastAsia="Times New Roman" w:cs="Times New Roman"/>
                <w:noProof/>
                <w:sz w:val="22"/>
                <w:szCs w:val="24"/>
                <w:lang w:eastAsia="en-GB"/>
              </w:rPr>
              <w:t xml:space="preserve">Medium </w:t>
            </w:r>
            <w:r w:rsidRPr="00F45193">
              <w:rPr>
                <w:rFonts w:eastAsia="Times New Roman" w:cs="Times New Roman"/>
                <w:noProof/>
                <w:sz w:val="22"/>
                <w:szCs w:val="24"/>
                <w:lang w:eastAsia="en-GB"/>
              </w:rPr>
              <w:fldChar w:fldCharType="end"/>
            </w:r>
          </w:p>
        </w:tc>
      </w:tr>
      <w:tr w:rsidR="00CE7BD5" w:rsidRPr="00DB342C" w14:paraId="5D6F6B7F"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1FDADE4B" w14:textId="1598E93C" w:rsidR="00CE7BD5" w:rsidRPr="00D858A4" w:rsidRDefault="00CE7BD5" w:rsidP="00CE7BD5">
            <w:pPr>
              <w:spacing w:after="0" w:line="240" w:lineRule="auto"/>
              <w:rPr>
                <w:rFonts w:eastAsia="Times New Roman" w:cs="Times New Roman"/>
                <w:noProof/>
                <w:sz w:val="22"/>
                <w:szCs w:val="24"/>
                <w:lang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2A8E990C" w14:textId="0A05DB07"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3B9224DF" w14:textId="35B1F1ED"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709D4BBC" w14:textId="086DA5D0"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r>
      <w:tr w:rsidR="00CE7BD5" w:rsidRPr="00DB342C" w14:paraId="4F88C7EB"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481551E0" w14:textId="26386808" w:rsidR="00CE7BD5" w:rsidRPr="00D858A4" w:rsidRDefault="00CE7BD5" w:rsidP="00CE7BD5">
            <w:pPr>
              <w:spacing w:after="0" w:line="240" w:lineRule="auto"/>
              <w:rPr>
                <w:rFonts w:eastAsia="Times New Roman" w:cs="Times New Roman"/>
                <w:noProof/>
                <w:sz w:val="22"/>
                <w:szCs w:val="24"/>
                <w:lang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74F2CAB9" w14:textId="1DB04A4D"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21581EEF" w14:textId="069AD489"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4CA776E3" w14:textId="717EE10B"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r>
      <w:tr w:rsidR="00CE7BD5" w:rsidRPr="00DB342C" w14:paraId="199F6474" w14:textId="77777777" w:rsidTr="00CE7BD5">
        <w:trPr>
          <w:trHeight w:val="1628"/>
        </w:trPr>
        <w:tc>
          <w:tcPr>
            <w:tcW w:w="6658" w:type="dxa"/>
            <w:tcBorders>
              <w:top w:val="single" w:sz="4" w:space="0" w:color="auto"/>
              <w:left w:val="single" w:sz="4" w:space="0" w:color="auto"/>
              <w:bottom w:val="single" w:sz="4" w:space="0" w:color="auto"/>
              <w:right w:val="single" w:sz="4" w:space="0" w:color="auto"/>
            </w:tcBorders>
          </w:tcPr>
          <w:p w14:paraId="0A2A13B8" w14:textId="5CFBCE73" w:rsidR="00CE7BD5" w:rsidRPr="00D858A4" w:rsidRDefault="00CE7BD5" w:rsidP="00CE7BD5">
            <w:pPr>
              <w:spacing w:after="0" w:line="240" w:lineRule="auto"/>
              <w:rPr>
                <w:rFonts w:eastAsia="Times New Roman" w:cs="Times New Roman"/>
                <w:noProof/>
                <w:sz w:val="22"/>
                <w:szCs w:val="24"/>
                <w:lang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0B4323CF" w14:textId="0F1F2CA4"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29C164E3" w14:textId="7CD85186"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7B482424" w14:textId="2B8C63F3" w:rsidR="00CE7BD5" w:rsidRPr="00DB342C" w:rsidRDefault="00CE7BD5" w:rsidP="00CE7BD5">
            <w:pPr>
              <w:spacing w:before="120" w:after="120" w:line="240" w:lineRule="auto"/>
              <w:rPr>
                <w:sz w:val="22"/>
                <w:szCs w:val="20"/>
                <w:lang w:val="en-US" w:eastAsia="en-GB"/>
              </w:rPr>
            </w:pPr>
            <w:r w:rsidRPr="00F45193">
              <w:rPr>
                <w:rFonts w:eastAsia="Times New Roman" w:cs="Times New Roman"/>
                <w:noProof/>
                <w:sz w:val="22"/>
                <w:szCs w:val="24"/>
                <w:lang w:eastAsia="en-GB"/>
              </w:rPr>
              <w:fldChar w:fldCharType="begin">
                <w:ffData>
                  <w:name w:val="Text2"/>
                  <w:enabled/>
                  <w:calcOnExit w:val="0"/>
                  <w:textInput/>
                </w:ffData>
              </w:fldChar>
            </w:r>
            <w:r w:rsidRPr="00F45193">
              <w:rPr>
                <w:rFonts w:eastAsia="Times New Roman" w:cs="Times New Roman"/>
                <w:noProof/>
                <w:sz w:val="22"/>
                <w:szCs w:val="24"/>
                <w:lang w:eastAsia="en-GB"/>
              </w:rPr>
              <w:instrText xml:space="preserve"> FORMTEXT </w:instrText>
            </w:r>
            <w:r w:rsidRPr="00F45193">
              <w:rPr>
                <w:rFonts w:eastAsia="Times New Roman" w:cs="Times New Roman"/>
                <w:noProof/>
                <w:sz w:val="22"/>
                <w:szCs w:val="24"/>
                <w:lang w:eastAsia="en-GB"/>
              </w:rPr>
            </w:r>
            <w:r w:rsidRPr="00F45193">
              <w:rPr>
                <w:rFonts w:eastAsia="Times New Roman" w:cs="Times New Roman"/>
                <w:noProof/>
                <w:sz w:val="22"/>
                <w:szCs w:val="24"/>
                <w:lang w:eastAsia="en-GB"/>
              </w:rPr>
              <w:fldChar w:fldCharType="separate"/>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t> </w:t>
            </w:r>
            <w:r w:rsidRPr="00F45193">
              <w:rPr>
                <w:rFonts w:eastAsia="Times New Roman" w:cs="Times New Roman"/>
                <w:noProof/>
                <w:sz w:val="22"/>
                <w:szCs w:val="24"/>
                <w:lang w:eastAsia="en-GB"/>
              </w:rPr>
              <w:fldChar w:fldCharType="end"/>
            </w:r>
          </w:p>
        </w:tc>
      </w:tr>
    </w:tbl>
    <w:p w14:paraId="4609EB14" w14:textId="77777777" w:rsidR="000C1EF3" w:rsidRDefault="000C1EF3">
      <w:pPr>
        <w:spacing w:after="160" w:line="259" w:lineRule="auto"/>
        <w:rPr>
          <w:rFonts w:eastAsia="DengXian Light" w:cs="Times New Roman"/>
          <w:b/>
          <w:color w:val="0B9444"/>
          <w:szCs w:val="24"/>
          <w:u w:val="single"/>
          <w:lang w:eastAsia="en-GB"/>
        </w:rPr>
      </w:pPr>
      <w:r>
        <w:rPr>
          <w:rFonts w:eastAsia="DengXian Light" w:cs="Times New Roman"/>
          <w:b/>
          <w:color w:val="0B9444"/>
          <w:szCs w:val="24"/>
          <w:u w:val="single"/>
          <w:lang w:eastAsia="en-GB"/>
        </w:rPr>
        <w:br w:type="page"/>
      </w:r>
    </w:p>
    <w:p w14:paraId="770315C1" w14:textId="3D92DBE0" w:rsidR="00515F0F" w:rsidRPr="00DB342C" w:rsidRDefault="00515F0F" w:rsidP="00515F0F">
      <w:pPr>
        <w:keepNext/>
        <w:keepLines/>
        <w:spacing w:before="360" w:after="240" w:line="240" w:lineRule="auto"/>
        <w:outlineLvl w:val="2"/>
        <w:rPr>
          <w:rFonts w:eastAsia="DengXian Light" w:cs="Times New Roman"/>
          <w:b/>
          <w:color w:val="0B9444"/>
          <w:szCs w:val="24"/>
          <w:u w:val="single"/>
          <w:lang w:eastAsia="en-GB"/>
        </w:rPr>
      </w:pPr>
      <w:r w:rsidRPr="00DB342C">
        <w:rPr>
          <w:rFonts w:eastAsia="DengXian Light" w:cs="Times New Roman"/>
          <w:b/>
          <w:color w:val="0B9444"/>
          <w:szCs w:val="24"/>
          <w:u w:val="single"/>
          <w:lang w:eastAsia="en-GB"/>
        </w:rPr>
        <w:lastRenderedPageBreak/>
        <w:t>Address the risks</w:t>
      </w:r>
    </w:p>
    <w:p w14:paraId="4C668A78" w14:textId="77777777" w:rsidR="00515F0F" w:rsidRPr="00DB342C" w:rsidRDefault="00515F0F" w:rsidP="00515F0F">
      <w:pPr>
        <w:rPr>
          <w:sz w:val="22"/>
        </w:rPr>
      </w:pPr>
      <w:r w:rsidRPr="00DB342C">
        <w:rPr>
          <w:sz w:val="22"/>
        </w:rPr>
        <w:t>Explain how the effects of privacy enhancing techniques and other features mitigate the risks you have identified. For example, have you considered earlier deletion of data or data minimisation processes, has consideration been given to the use of technical measures to limit the acquisition of images, such as privacy masking on cameras that overlook residential properties? What security features, safeguards and training will be in place to reduce any risks to data subjects. Make an assessment of residual levels of risk.</w:t>
      </w:r>
    </w:p>
    <w:p w14:paraId="14DAF317" w14:textId="77777777" w:rsidR="00515F0F" w:rsidRPr="00835D40" w:rsidRDefault="00515F0F" w:rsidP="00835D40">
      <w:pPr>
        <w:rPr>
          <w:b/>
          <w:bCs/>
          <w:sz w:val="22"/>
          <w:lang w:eastAsia="en-GB"/>
        </w:rPr>
      </w:pPr>
      <w:r w:rsidRPr="00835D40">
        <w:rPr>
          <w:b/>
          <w:bCs/>
          <w:sz w:val="22"/>
          <w:lang w:eastAsia="en-GB"/>
        </w:rPr>
        <w:t>Note that APPENDIX ONE allows you to record mitigations and safeguards particular to specific camera locations and functionality.</w:t>
      </w:r>
    </w:p>
    <w:tbl>
      <w:tblPr>
        <w:tblStyle w:val="TableGrid2"/>
        <w:tblW w:w="14737" w:type="dxa"/>
        <w:tblLook w:val="04A0" w:firstRow="1" w:lastRow="0" w:firstColumn="1" w:lastColumn="0" w:noHBand="0" w:noVBand="1"/>
      </w:tblPr>
      <w:tblGrid>
        <w:gridCol w:w="6941"/>
        <w:gridCol w:w="2598"/>
        <w:gridCol w:w="2599"/>
        <w:gridCol w:w="2599"/>
      </w:tblGrid>
      <w:tr w:rsidR="00515F0F" w:rsidRPr="00DB342C" w14:paraId="294AC85F" w14:textId="77777777" w:rsidTr="00CE7BD5">
        <w:trPr>
          <w:trHeight w:val="985"/>
        </w:trPr>
        <w:tc>
          <w:tcPr>
            <w:tcW w:w="14737" w:type="dxa"/>
            <w:gridSpan w:val="4"/>
            <w:tcBorders>
              <w:top w:val="single" w:sz="4" w:space="0" w:color="auto"/>
              <w:left w:val="single" w:sz="4" w:space="0" w:color="auto"/>
              <w:bottom w:val="single" w:sz="4" w:space="0" w:color="auto"/>
              <w:right w:val="single" w:sz="4" w:space="0" w:color="auto"/>
            </w:tcBorders>
            <w:hideMark/>
          </w:tcPr>
          <w:p w14:paraId="2EAC7680" w14:textId="77777777" w:rsidR="00515F0F" w:rsidRPr="00835D40" w:rsidRDefault="00515F0F" w:rsidP="000C1EF3">
            <w:pPr>
              <w:keepNext/>
              <w:keepLines/>
              <w:spacing w:before="360" w:after="240" w:line="240" w:lineRule="auto"/>
              <w:outlineLvl w:val="2"/>
              <w:rPr>
                <w:rFonts w:eastAsia="Times New Roman" w:cs="Times New Roman"/>
                <w:b/>
                <w:color w:val="0B9444"/>
                <w:sz w:val="22"/>
                <w:lang w:val="en-US" w:eastAsia="en-GB"/>
              </w:rPr>
            </w:pPr>
            <w:bookmarkStart w:id="0" w:name="_Hlk31275058"/>
            <w:r w:rsidRPr="00835D40">
              <w:rPr>
                <w:rFonts w:eastAsia="DengXian Light" w:cs="Times New Roman"/>
                <w:b/>
                <w:color w:val="0B9444"/>
                <w:sz w:val="22"/>
                <w:lang w:val="en-US" w:eastAsia="en-GB"/>
              </w:rPr>
              <w:t>Identify additional measures you could take to reduce or eliminate risks identified as medium or high risk</w:t>
            </w:r>
          </w:p>
        </w:tc>
      </w:tr>
      <w:tr w:rsidR="00515F0F" w:rsidRPr="00DB342C" w14:paraId="1F348D0C" w14:textId="77777777" w:rsidTr="00CE7BD5">
        <w:trPr>
          <w:trHeight w:val="680"/>
        </w:trPr>
        <w:tc>
          <w:tcPr>
            <w:tcW w:w="6941" w:type="dxa"/>
            <w:tcBorders>
              <w:top w:val="single" w:sz="4" w:space="0" w:color="auto"/>
              <w:left w:val="single" w:sz="4" w:space="0" w:color="auto"/>
              <w:bottom w:val="single" w:sz="4" w:space="0" w:color="auto"/>
              <w:right w:val="single" w:sz="4" w:space="0" w:color="auto"/>
            </w:tcBorders>
            <w:shd w:val="clear" w:color="auto" w:fill="FFFFFF"/>
            <w:hideMark/>
          </w:tcPr>
          <w:p w14:paraId="34F59D02"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Options to reduce or eliminate risk</w:t>
            </w:r>
          </w:p>
        </w:tc>
        <w:tc>
          <w:tcPr>
            <w:tcW w:w="2598" w:type="dxa"/>
            <w:tcBorders>
              <w:top w:val="single" w:sz="4" w:space="0" w:color="auto"/>
              <w:left w:val="single" w:sz="4" w:space="0" w:color="auto"/>
              <w:bottom w:val="single" w:sz="4" w:space="0" w:color="auto"/>
              <w:right w:val="single" w:sz="4" w:space="0" w:color="auto"/>
            </w:tcBorders>
            <w:shd w:val="clear" w:color="auto" w:fill="FFFFFF"/>
            <w:hideMark/>
          </w:tcPr>
          <w:p w14:paraId="4D952DEB"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Effect on risk</w:t>
            </w:r>
          </w:p>
        </w:tc>
        <w:tc>
          <w:tcPr>
            <w:tcW w:w="2599" w:type="dxa"/>
            <w:tcBorders>
              <w:top w:val="single" w:sz="4" w:space="0" w:color="auto"/>
              <w:left w:val="single" w:sz="4" w:space="0" w:color="auto"/>
              <w:bottom w:val="single" w:sz="4" w:space="0" w:color="auto"/>
              <w:right w:val="single" w:sz="4" w:space="0" w:color="auto"/>
            </w:tcBorders>
            <w:shd w:val="clear" w:color="auto" w:fill="FFFFFF"/>
            <w:hideMark/>
          </w:tcPr>
          <w:p w14:paraId="6F0F6231"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Residual risk</w:t>
            </w:r>
          </w:p>
        </w:tc>
        <w:tc>
          <w:tcPr>
            <w:tcW w:w="2599" w:type="dxa"/>
            <w:tcBorders>
              <w:top w:val="single" w:sz="4" w:space="0" w:color="auto"/>
              <w:left w:val="single" w:sz="4" w:space="0" w:color="auto"/>
              <w:bottom w:val="single" w:sz="4" w:space="0" w:color="auto"/>
              <w:right w:val="single" w:sz="4" w:space="0" w:color="auto"/>
            </w:tcBorders>
            <w:shd w:val="clear" w:color="auto" w:fill="FFFFFF"/>
            <w:hideMark/>
          </w:tcPr>
          <w:p w14:paraId="3C36D921" w14:textId="77777777" w:rsidR="00515F0F" w:rsidRPr="00835D40" w:rsidRDefault="00515F0F" w:rsidP="000C1EF3">
            <w:pPr>
              <w:keepNext/>
              <w:spacing w:before="120" w:after="120" w:line="240" w:lineRule="auto"/>
              <w:rPr>
                <w:b/>
                <w:sz w:val="22"/>
                <w:lang w:val="en-US" w:eastAsia="en-GB"/>
              </w:rPr>
            </w:pPr>
            <w:r w:rsidRPr="00835D40">
              <w:rPr>
                <w:b/>
                <w:sz w:val="22"/>
                <w:lang w:val="en-US" w:eastAsia="en-GB"/>
              </w:rPr>
              <w:t>Measure approved?</w:t>
            </w:r>
          </w:p>
        </w:tc>
      </w:tr>
      <w:tr w:rsidR="00515F0F" w:rsidRPr="00DB342C" w14:paraId="61D389F8"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06B0D6AC" w14:textId="77777777" w:rsidR="002804BE" w:rsidRPr="002804BE" w:rsidRDefault="009D1E76" w:rsidP="002804BE">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2804BE" w:rsidRPr="002804BE">
              <w:rPr>
                <w:rFonts w:eastAsia="Times New Roman" w:cs="Times New Roman"/>
                <w:noProof/>
                <w:sz w:val="22"/>
                <w:szCs w:val="24"/>
                <w:lang w:eastAsia="en-GB"/>
              </w:rPr>
              <w:t>Compliance with GDPR/DPA 2018.</w:t>
            </w:r>
          </w:p>
          <w:p w14:paraId="492835F0" w14:textId="77777777" w:rsidR="002804BE" w:rsidRPr="002804BE" w:rsidRDefault="002804BE" w:rsidP="002804BE">
            <w:pPr>
              <w:spacing w:after="0" w:line="240" w:lineRule="auto"/>
              <w:rPr>
                <w:rFonts w:eastAsia="Times New Roman" w:cs="Times New Roman"/>
                <w:noProof/>
                <w:sz w:val="22"/>
                <w:szCs w:val="24"/>
                <w:lang w:eastAsia="en-GB"/>
              </w:rPr>
            </w:pPr>
          </w:p>
          <w:p w14:paraId="26AA0D88" w14:textId="77777777" w:rsidR="002804BE" w:rsidRPr="002804BE" w:rsidRDefault="002804BE" w:rsidP="002804BE">
            <w:pPr>
              <w:spacing w:after="0" w:line="240" w:lineRule="auto"/>
              <w:rPr>
                <w:rFonts w:eastAsia="Times New Roman" w:cs="Times New Roman"/>
                <w:noProof/>
                <w:sz w:val="22"/>
                <w:szCs w:val="24"/>
                <w:lang w:eastAsia="en-GB"/>
              </w:rPr>
            </w:pPr>
            <w:r w:rsidRPr="002804BE">
              <w:rPr>
                <w:rFonts w:eastAsia="Times New Roman" w:cs="Times New Roman"/>
                <w:noProof/>
                <w:sz w:val="22"/>
                <w:szCs w:val="24"/>
                <w:lang w:eastAsia="en-GB"/>
              </w:rPr>
              <w:t>Management of the use and security of the system including</w:t>
            </w:r>
          </w:p>
          <w:p w14:paraId="64D5EFF9" w14:textId="77777777" w:rsidR="002804BE" w:rsidRPr="002804BE" w:rsidRDefault="002804BE" w:rsidP="002804BE">
            <w:pPr>
              <w:spacing w:after="0" w:line="240" w:lineRule="auto"/>
              <w:rPr>
                <w:rFonts w:eastAsia="Times New Roman" w:cs="Times New Roman"/>
                <w:noProof/>
                <w:sz w:val="22"/>
                <w:szCs w:val="24"/>
                <w:lang w:eastAsia="en-GB"/>
              </w:rPr>
            </w:pPr>
          </w:p>
          <w:p w14:paraId="7E640DED" w14:textId="77777777" w:rsidR="002804BE" w:rsidRPr="002804BE" w:rsidRDefault="002804BE" w:rsidP="002804BE">
            <w:pPr>
              <w:spacing w:after="0" w:line="240" w:lineRule="auto"/>
              <w:rPr>
                <w:rFonts w:eastAsia="Times New Roman" w:cs="Times New Roman"/>
                <w:noProof/>
                <w:sz w:val="22"/>
                <w:szCs w:val="24"/>
                <w:lang w:eastAsia="en-GB"/>
              </w:rPr>
            </w:pPr>
            <w:r w:rsidRPr="002804BE">
              <w:rPr>
                <w:rFonts w:eastAsia="Times New Roman" w:cs="Times New Roman"/>
                <w:noProof/>
                <w:sz w:val="22"/>
                <w:szCs w:val="24"/>
                <w:lang w:eastAsia="en-GB"/>
              </w:rPr>
              <w:t>monitoring, reviewing and downloading of footage. Regular audits</w:t>
            </w:r>
          </w:p>
          <w:p w14:paraId="70A9C111" w14:textId="6AFF837A" w:rsidR="009D1E76" w:rsidRDefault="002804BE" w:rsidP="002804BE">
            <w:pPr>
              <w:spacing w:after="0" w:line="240" w:lineRule="auto"/>
              <w:rPr>
                <w:rFonts w:eastAsia="Times New Roman" w:cs="Times New Roman"/>
                <w:noProof/>
                <w:sz w:val="22"/>
                <w:szCs w:val="24"/>
                <w:lang w:eastAsia="en-GB"/>
              </w:rPr>
            </w:pPr>
            <w:r w:rsidRPr="002804BE">
              <w:rPr>
                <w:rFonts w:eastAsia="Times New Roman" w:cs="Times New Roman"/>
                <w:noProof/>
                <w:sz w:val="22"/>
                <w:szCs w:val="24"/>
                <w:lang w:eastAsia="en-GB"/>
              </w:rPr>
              <w:t>carried out</w:t>
            </w:r>
            <w:r>
              <w:rPr>
                <w:rFonts w:eastAsia="Times New Roman" w:cs="Times New Roman"/>
                <w:noProof/>
                <w:sz w:val="22"/>
                <w:szCs w:val="24"/>
                <w:lang w:eastAsia="en-GB"/>
              </w:rPr>
              <w:t xml:space="preserve">. </w:t>
            </w:r>
            <w:r w:rsidR="009D1E76" w:rsidRPr="00DB342C">
              <w:rPr>
                <w:rFonts w:eastAsia="Times New Roman" w:cs="Times New Roman"/>
                <w:noProof/>
                <w:sz w:val="22"/>
                <w:szCs w:val="24"/>
                <w:lang w:eastAsia="en-GB"/>
              </w:rPr>
              <w:fldChar w:fldCharType="end"/>
            </w:r>
          </w:p>
          <w:p w14:paraId="3E13D8D4" w14:textId="77777777" w:rsidR="00515F0F" w:rsidRPr="00DB342C" w:rsidRDefault="00515F0F" w:rsidP="000C1EF3">
            <w:pPr>
              <w:spacing w:before="120" w:after="120" w:line="240" w:lineRule="auto"/>
              <w:rPr>
                <w:rFonts w:eastAsia="Times New Roman"/>
                <w:szCs w:val="20"/>
                <w:lang w:val="en-US" w:eastAsia="en-GB"/>
              </w:rPr>
            </w:pPr>
          </w:p>
        </w:tc>
        <w:tc>
          <w:tcPr>
            <w:tcW w:w="2598" w:type="dxa"/>
            <w:tcBorders>
              <w:top w:val="single" w:sz="4" w:space="0" w:color="auto"/>
              <w:left w:val="single" w:sz="4" w:space="0" w:color="auto"/>
              <w:bottom w:val="single" w:sz="4" w:space="0" w:color="auto"/>
              <w:right w:val="single" w:sz="4" w:space="0" w:color="auto"/>
            </w:tcBorders>
            <w:hideMark/>
          </w:tcPr>
          <w:p w14:paraId="0F29FDDB" w14:textId="77777777" w:rsidR="00515F0F" w:rsidRDefault="00515F0F" w:rsidP="000C1EF3">
            <w:pPr>
              <w:spacing w:before="120" w:after="120" w:line="240" w:lineRule="auto"/>
              <w:rPr>
                <w:sz w:val="22"/>
                <w:lang w:val="en-US" w:eastAsia="en-GB"/>
              </w:rPr>
            </w:pPr>
            <w:r w:rsidRPr="00DB342C">
              <w:rPr>
                <w:sz w:val="22"/>
                <w:lang w:val="en-US" w:eastAsia="en-GB"/>
              </w:rPr>
              <w:t>Eliminated reduced accepted</w:t>
            </w:r>
          </w:p>
          <w:p w14:paraId="1A722432" w14:textId="70F55549" w:rsidR="00A464FF" w:rsidRPr="00DB342C" w:rsidRDefault="00A464FF" w:rsidP="000C1EF3">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2804BE">
              <w:rPr>
                <w:rFonts w:eastAsia="Times New Roman" w:cs="Times New Roman"/>
                <w:noProof/>
                <w:sz w:val="22"/>
                <w:szCs w:val="24"/>
                <w:lang w:eastAsia="en-GB"/>
              </w:rPr>
              <w:t xml:space="preserve">Reduced </w:t>
            </w:r>
            <w:r w:rsidRPr="00DB342C">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50C97652" w14:textId="77777777" w:rsidR="00515F0F" w:rsidRDefault="00515F0F" w:rsidP="000C1EF3">
            <w:pPr>
              <w:spacing w:before="120" w:after="120" w:line="240" w:lineRule="auto"/>
              <w:rPr>
                <w:sz w:val="22"/>
                <w:lang w:val="en-US" w:eastAsia="en-GB"/>
              </w:rPr>
            </w:pPr>
            <w:r w:rsidRPr="00DB342C">
              <w:rPr>
                <w:sz w:val="22"/>
                <w:lang w:val="en-US" w:eastAsia="en-GB"/>
              </w:rPr>
              <w:t>Low medium high</w:t>
            </w:r>
          </w:p>
          <w:p w14:paraId="27E34A36" w14:textId="22DB0763" w:rsidR="00A464FF" w:rsidRPr="00DB342C" w:rsidRDefault="00A464FF" w:rsidP="000C1EF3">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2804BE">
              <w:rPr>
                <w:rFonts w:eastAsia="Times New Roman" w:cs="Times New Roman"/>
                <w:noProof/>
                <w:sz w:val="22"/>
                <w:szCs w:val="24"/>
                <w:lang w:eastAsia="en-GB"/>
              </w:rPr>
              <w:t xml:space="preserve">Low </w:t>
            </w:r>
            <w:r w:rsidRPr="00DB342C">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2FB2291E" w14:textId="77777777" w:rsidR="00515F0F" w:rsidRDefault="00515F0F" w:rsidP="000C1EF3">
            <w:pPr>
              <w:spacing w:before="120" w:after="120" w:line="240" w:lineRule="auto"/>
              <w:rPr>
                <w:sz w:val="22"/>
                <w:lang w:val="en-US" w:eastAsia="en-GB"/>
              </w:rPr>
            </w:pPr>
            <w:r w:rsidRPr="00DB342C">
              <w:rPr>
                <w:sz w:val="22"/>
                <w:lang w:val="en-US" w:eastAsia="en-GB"/>
              </w:rPr>
              <w:t>Yes/no</w:t>
            </w:r>
          </w:p>
          <w:p w14:paraId="55A2CE5C" w14:textId="51CD97D6" w:rsidR="00A464FF" w:rsidRPr="00DB342C" w:rsidRDefault="00A464FF" w:rsidP="000C1EF3">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2804BE">
              <w:rPr>
                <w:rFonts w:eastAsia="Times New Roman" w:cs="Times New Roman"/>
                <w:noProof/>
                <w:sz w:val="22"/>
                <w:szCs w:val="24"/>
                <w:lang w:eastAsia="en-GB"/>
              </w:rPr>
              <w:t xml:space="preserve">Yes </w:t>
            </w:r>
            <w:r w:rsidRPr="00DB342C">
              <w:rPr>
                <w:rFonts w:eastAsia="Times New Roman" w:cs="Times New Roman"/>
                <w:noProof/>
                <w:sz w:val="22"/>
                <w:szCs w:val="24"/>
                <w:lang w:eastAsia="en-GB"/>
              </w:rPr>
              <w:fldChar w:fldCharType="end"/>
            </w:r>
          </w:p>
        </w:tc>
      </w:tr>
      <w:tr w:rsidR="000C1EF3" w:rsidRPr="00DB342C" w14:paraId="5591248F"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2C5FD01E" w14:textId="77777777" w:rsidR="003A586D" w:rsidRPr="003A586D" w:rsidRDefault="000C1EF3" w:rsidP="003A586D">
            <w:pPr>
              <w:spacing w:after="0" w:line="240" w:lineRule="auto"/>
              <w:rPr>
                <w:rFonts w:eastAsia="Times New Roman" w:cs="Times New Roman"/>
                <w:noProof/>
                <w:sz w:val="22"/>
                <w:szCs w:val="24"/>
                <w:lang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003A586D" w:rsidRPr="003A586D">
              <w:rPr>
                <w:rFonts w:eastAsia="Times New Roman" w:cs="Times New Roman"/>
                <w:noProof/>
                <w:sz w:val="22"/>
                <w:szCs w:val="24"/>
                <w:lang w:eastAsia="en-GB"/>
              </w:rPr>
              <w:t>Compliance with articles 4, 6 and 14 of the Human Rights Act</w:t>
            </w:r>
          </w:p>
          <w:p w14:paraId="72BFCDD6" w14:textId="77777777" w:rsidR="003A586D" w:rsidRPr="003A586D" w:rsidRDefault="003A586D" w:rsidP="003A586D">
            <w:pPr>
              <w:spacing w:after="0" w:line="240" w:lineRule="auto"/>
              <w:rPr>
                <w:rFonts w:eastAsia="Times New Roman" w:cs="Times New Roman"/>
                <w:noProof/>
                <w:sz w:val="22"/>
                <w:szCs w:val="24"/>
                <w:lang w:eastAsia="en-GB"/>
              </w:rPr>
            </w:pPr>
            <w:r w:rsidRPr="003A586D">
              <w:rPr>
                <w:rFonts w:eastAsia="Times New Roman" w:cs="Times New Roman"/>
                <w:noProof/>
                <w:sz w:val="22"/>
                <w:szCs w:val="24"/>
                <w:lang w:eastAsia="en-GB"/>
              </w:rPr>
              <w:t>Management of the use and security of the system including</w:t>
            </w:r>
          </w:p>
          <w:p w14:paraId="43487AC3" w14:textId="77777777" w:rsidR="003A586D" w:rsidRPr="003A586D" w:rsidRDefault="003A586D" w:rsidP="003A586D">
            <w:pPr>
              <w:spacing w:after="0" w:line="240" w:lineRule="auto"/>
              <w:rPr>
                <w:rFonts w:eastAsia="Times New Roman" w:cs="Times New Roman"/>
                <w:noProof/>
                <w:sz w:val="22"/>
                <w:szCs w:val="24"/>
                <w:lang w:eastAsia="en-GB"/>
              </w:rPr>
            </w:pPr>
          </w:p>
          <w:p w14:paraId="4E9A5398" w14:textId="77777777" w:rsidR="003A586D" w:rsidRPr="003A586D" w:rsidRDefault="003A586D" w:rsidP="003A586D">
            <w:pPr>
              <w:spacing w:after="0" w:line="240" w:lineRule="auto"/>
              <w:rPr>
                <w:rFonts w:eastAsia="Times New Roman" w:cs="Times New Roman"/>
                <w:noProof/>
                <w:sz w:val="22"/>
                <w:szCs w:val="24"/>
                <w:lang w:eastAsia="en-GB"/>
              </w:rPr>
            </w:pPr>
            <w:r w:rsidRPr="003A586D">
              <w:rPr>
                <w:rFonts w:eastAsia="Times New Roman" w:cs="Times New Roman"/>
                <w:noProof/>
                <w:sz w:val="22"/>
                <w:szCs w:val="24"/>
                <w:lang w:eastAsia="en-GB"/>
              </w:rPr>
              <w:t>monitoring, reviewing and downloading of footage. Regular audits</w:t>
            </w:r>
          </w:p>
          <w:p w14:paraId="25614A0F" w14:textId="621E301F" w:rsidR="000C1EF3" w:rsidRDefault="003A586D" w:rsidP="003A586D">
            <w:pPr>
              <w:spacing w:after="0" w:line="240" w:lineRule="auto"/>
              <w:rPr>
                <w:rFonts w:eastAsia="Times New Roman" w:cs="Times New Roman"/>
                <w:noProof/>
                <w:sz w:val="22"/>
                <w:szCs w:val="24"/>
                <w:lang w:eastAsia="en-GB"/>
              </w:rPr>
            </w:pPr>
            <w:r w:rsidRPr="003A586D">
              <w:rPr>
                <w:rFonts w:eastAsia="Times New Roman" w:cs="Times New Roman"/>
                <w:noProof/>
                <w:sz w:val="22"/>
                <w:szCs w:val="24"/>
                <w:lang w:eastAsia="en-GB"/>
              </w:rPr>
              <w:t>carried out. Spot checks on</w:t>
            </w:r>
            <w:r>
              <w:rPr>
                <w:rFonts w:eastAsia="Times New Roman" w:cs="Times New Roman"/>
                <w:noProof/>
                <w:sz w:val="22"/>
                <w:szCs w:val="24"/>
                <w:lang w:eastAsia="en-GB"/>
              </w:rPr>
              <w:t xml:space="preserve"> </w:t>
            </w:r>
            <w:r w:rsidRPr="003A586D">
              <w:rPr>
                <w:rFonts w:eastAsia="Times New Roman" w:cs="Times New Roman"/>
                <w:noProof/>
                <w:sz w:val="22"/>
                <w:szCs w:val="24"/>
                <w:lang w:eastAsia="en-GB"/>
              </w:rPr>
              <w:t>proactive monitoring by staff.</w:t>
            </w:r>
            <w:r w:rsidR="000C1EF3" w:rsidRPr="00BC3875">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2062DDEB" w14:textId="0E928FF3"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003A586D">
              <w:rPr>
                <w:rFonts w:eastAsia="Times New Roman" w:cs="Times New Roman"/>
                <w:noProof/>
                <w:sz w:val="22"/>
                <w:szCs w:val="24"/>
                <w:lang w:eastAsia="en-GB"/>
              </w:rPr>
              <w:t xml:space="preserve">Reduced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0BE84A41" w14:textId="126A2E1B"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003A586D">
              <w:rPr>
                <w:rFonts w:eastAsia="Times New Roman" w:cs="Times New Roman"/>
                <w:noProof/>
                <w:sz w:val="22"/>
                <w:szCs w:val="24"/>
                <w:lang w:eastAsia="en-GB"/>
              </w:rPr>
              <w:t xml:space="preserve">Low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697556D5" w14:textId="0409B649"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003A586D">
              <w:rPr>
                <w:rFonts w:eastAsia="Times New Roman" w:cs="Times New Roman"/>
                <w:noProof/>
                <w:sz w:val="22"/>
                <w:szCs w:val="24"/>
                <w:lang w:eastAsia="en-GB"/>
              </w:rPr>
              <w:t xml:space="preserve">Yes </w:t>
            </w:r>
            <w:r w:rsidRPr="00BC3875">
              <w:rPr>
                <w:rFonts w:eastAsia="Times New Roman" w:cs="Times New Roman"/>
                <w:noProof/>
                <w:sz w:val="22"/>
                <w:szCs w:val="24"/>
                <w:lang w:eastAsia="en-GB"/>
              </w:rPr>
              <w:fldChar w:fldCharType="end"/>
            </w:r>
          </w:p>
        </w:tc>
      </w:tr>
      <w:tr w:rsidR="000C1EF3" w:rsidRPr="00DB342C" w14:paraId="6A509693"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6935D971" w14:textId="77777777" w:rsidR="003A586D" w:rsidRPr="003A586D" w:rsidRDefault="000C1EF3" w:rsidP="003A586D">
            <w:pPr>
              <w:spacing w:after="0" w:line="240" w:lineRule="auto"/>
              <w:rPr>
                <w:rFonts w:eastAsia="Times New Roman" w:cs="Times New Roman"/>
                <w:noProof/>
                <w:sz w:val="22"/>
                <w:szCs w:val="24"/>
                <w:lang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003A586D" w:rsidRPr="003A586D">
              <w:rPr>
                <w:rFonts w:eastAsia="Times New Roman" w:cs="Times New Roman"/>
                <w:noProof/>
                <w:sz w:val="22"/>
                <w:szCs w:val="24"/>
                <w:lang w:eastAsia="en-GB"/>
              </w:rPr>
              <w:t>Compliance with BSCC Code of Practice and the Protection of</w:t>
            </w:r>
          </w:p>
          <w:p w14:paraId="51E3C29B" w14:textId="19C4A041" w:rsidR="003A586D" w:rsidRPr="003A586D" w:rsidRDefault="003A586D" w:rsidP="003A586D">
            <w:pPr>
              <w:spacing w:after="0" w:line="240" w:lineRule="auto"/>
              <w:rPr>
                <w:rFonts w:eastAsia="Times New Roman" w:cs="Times New Roman"/>
                <w:noProof/>
                <w:sz w:val="22"/>
                <w:szCs w:val="24"/>
                <w:lang w:eastAsia="en-GB"/>
              </w:rPr>
            </w:pPr>
            <w:r w:rsidRPr="003A586D">
              <w:rPr>
                <w:rFonts w:eastAsia="Times New Roman" w:cs="Times New Roman"/>
                <w:noProof/>
                <w:sz w:val="22"/>
                <w:szCs w:val="24"/>
                <w:lang w:eastAsia="en-GB"/>
              </w:rPr>
              <w:t xml:space="preserve">Freedoms Act Management of system. </w:t>
            </w:r>
          </w:p>
          <w:p w14:paraId="54CB5D37" w14:textId="29AD8622" w:rsidR="000C1EF3" w:rsidRDefault="000C1EF3" w:rsidP="000C1EF3">
            <w:pPr>
              <w:spacing w:after="0" w:line="240" w:lineRule="auto"/>
              <w:rPr>
                <w:rFonts w:eastAsia="Times New Roman" w:cs="Times New Roman"/>
                <w:noProof/>
                <w:sz w:val="22"/>
                <w:szCs w:val="24"/>
                <w:lang w:eastAsia="en-GB"/>
              </w:rPr>
            </w:pPr>
            <w:r w:rsidRPr="00BC3875">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18C3DD73" w14:textId="50359172"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003A586D">
              <w:rPr>
                <w:rFonts w:eastAsia="Times New Roman" w:cs="Times New Roman"/>
                <w:noProof/>
                <w:sz w:val="22"/>
                <w:szCs w:val="24"/>
                <w:lang w:eastAsia="en-GB"/>
              </w:rPr>
              <w:t xml:space="preserve">Reducded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2D134FC8" w14:textId="316CD180"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003A586D">
              <w:rPr>
                <w:rFonts w:eastAsia="Times New Roman" w:cs="Times New Roman"/>
                <w:noProof/>
                <w:sz w:val="22"/>
                <w:szCs w:val="24"/>
                <w:lang w:eastAsia="en-GB"/>
              </w:rPr>
              <w:t xml:space="preserve">Low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58E87EAD" w14:textId="6C1087DF"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003A586D">
              <w:rPr>
                <w:rFonts w:eastAsia="Times New Roman" w:cs="Times New Roman"/>
                <w:noProof/>
                <w:sz w:val="22"/>
                <w:szCs w:val="24"/>
                <w:lang w:eastAsia="en-GB"/>
              </w:rPr>
              <w:t xml:space="preserve">Yes </w:t>
            </w:r>
            <w:r w:rsidRPr="00BC3875">
              <w:rPr>
                <w:rFonts w:eastAsia="Times New Roman" w:cs="Times New Roman"/>
                <w:noProof/>
                <w:sz w:val="22"/>
                <w:szCs w:val="24"/>
                <w:lang w:eastAsia="en-GB"/>
              </w:rPr>
              <w:fldChar w:fldCharType="end"/>
            </w:r>
          </w:p>
        </w:tc>
      </w:tr>
      <w:tr w:rsidR="00CE7BD5" w:rsidRPr="00DB342C" w14:paraId="27E0F55F"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1599F398" w14:textId="01453D70" w:rsidR="00CE7BD5" w:rsidRDefault="00CE7BD5" w:rsidP="00CE7BD5">
            <w:pPr>
              <w:spacing w:after="0" w:line="240" w:lineRule="auto"/>
              <w:rPr>
                <w:rFonts w:eastAsia="Times New Roman" w:cs="Times New Roman"/>
                <w:noProof/>
                <w:sz w:val="22"/>
                <w:szCs w:val="24"/>
                <w:lang w:eastAsia="en-GB"/>
              </w:rPr>
            </w:pPr>
            <w:r w:rsidRPr="00835D40">
              <w:rPr>
                <w:b/>
                <w:sz w:val="22"/>
                <w:lang w:val="en-US" w:eastAsia="en-GB"/>
              </w:rPr>
              <w:lastRenderedPageBreak/>
              <w:t>Options to reduce or eliminate risk</w:t>
            </w:r>
          </w:p>
        </w:tc>
        <w:tc>
          <w:tcPr>
            <w:tcW w:w="2598" w:type="dxa"/>
            <w:tcBorders>
              <w:top w:val="single" w:sz="4" w:space="0" w:color="auto"/>
              <w:left w:val="single" w:sz="4" w:space="0" w:color="auto"/>
              <w:bottom w:val="single" w:sz="4" w:space="0" w:color="auto"/>
              <w:right w:val="single" w:sz="4" w:space="0" w:color="auto"/>
            </w:tcBorders>
          </w:tcPr>
          <w:p w14:paraId="4E22D9D2" w14:textId="768E42CE" w:rsidR="00CE7BD5" w:rsidRPr="00DB342C" w:rsidRDefault="00CE7BD5" w:rsidP="00CE7BD5">
            <w:pPr>
              <w:spacing w:before="120" w:after="120" w:line="240" w:lineRule="auto"/>
              <w:rPr>
                <w:sz w:val="22"/>
                <w:lang w:val="en-US" w:eastAsia="en-GB"/>
              </w:rPr>
            </w:pPr>
            <w:r w:rsidRPr="00835D40">
              <w:rPr>
                <w:b/>
                <w:sz w:val="22"/>
                <w:lang w:val="en-US" w:eastAsia="en-GB"/>
              </w:rPr>
              <w:t>Effect on risk</w:t>
            </w:r>
          </w:p>
        </w:tc>
        <w:tc>
          <w:tcPr>
            <w:tcW w:w="2599" w:type="dxa"/>
            <w:tcBorders>
              <w:top w:val="single" w:sz="4" w:space="0" w:color="auto"/>
              <w:left w:val="single" w:sz="4" w:space="0" w:color="auto"/>
              <w:bottom w:val="single" w:sz="4" w:space="0" w:color="auto"/>
              <w:right w:val="single" w:sz="4" w:space="0" w:color="auto"/>
            </w:tcBorders>
          </w:tcPr>
          <w:p w14:paraId="2A0B31B2" w14:textId="57CC0312" w:rsidR="00CE7BD5" w:rsidRPr="00DB342C" w:rsidRDefault="00CE7BD5" w:rsidP="00CE7BD5">
            <w:pPr>
              <w:spacing w:before="120" w:after="120" w:line="240" w:lineRule="auto"/>
              <w:rPr>
                <w:sz w:val="22"/>
                <w:lang w:val="en-US" w:eastAsia="en-GB"/>
              </w:rPr>
            </w:pPr>
            <w:r w:rsidRPr="00835D40">
              <w:rPr>
                <w:b/>
                <w:sz w:val="22"/>
                <w:lang w:val="en-US" w:eastAsia="en-GB"/>
              </w:rPr>
              <w:t>Residual risk</w:t>
            </w:r>
          </w:p>
        </w:tc>
        <w:tc>
          <w:tcPr>
            <w:tcW w:w="2599" w:type="dxa"/>
            <w:tcBorders>
              <w:top w:val="single" w:sz="4" w:space="0" w:color="auto"/>
              <w:left w:val="single" w:sz="4" w:space="0" w:color="auto"/>
              <w:bottom w:val="single" w:sz="4" w:space="0" w:color="auto"/>
              <w:right w:val="single" w:sz="4" w:space="0" w:color="auto"/>
            </w:tcBorders>
          </w:tcPr>
          <w:p w14:paraId="0A7E3C6E" w14:textId="0AAC1DDE" w:rsidR="00CE7BD5" w:rsidRPr="00DB342C" w:rsidRDefault="00CE7BD5" w:rsidP="00CE7BD5">
            <w:pPr>
              <w:spacing w:before="120" w:after="120" w:line="240" w:lineRule="auto"/>
              <w:rPr>
                <w:sz w:val="22"/>
                <w:lang w:val="en-US" w:eastAsia="en-GB"/>
              </w:rPr>
            </w:pPr>
            <w:r w:rsidRPr="00835D40">
              <w:rPr>
                <w:b/>
                <w:sz w:val="22"/>
                <w:lang w:val="en-US" w:eastAsia="en-GB"/>
              </w:rPr>
              <w:t>Measure approved?</w:t>
            </w:r>
          </w:p>
        </w:tc>
      </w:tr>
      <w:tr w:rsidR="00CE7BD5" w:rsidRPr="00DB342C" w14:paraId="3587E802"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5ED92799" w14:textId="77777777" w:rsidR="00A87CDF" w:rsidRPr="00A87CDF" w:rsidRDefault="00CE7BD5" w:rsidP="00A87CDF">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br/>
            </w: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A87CDF" w:rsidRPr="00A87CDF">
              <w:rPr>
                <w:rFonts w:eastAsia="Times New Roman" w:cs="Times New Roman"/>
                <w:noProof/>
                <w:sz w:val="22"/>
                <w:szCs w:val="24"/>
                <w:lang w:eastAsia="en-GB"/>
              </w:rPr>
              <w:t>Security of Data</w:t>
            </w:r>
          </w:p>
          <w:p w14:paraId="4BD0F438" w14:textId="77777777" w:rsidR="00A87CDF" w:rsidRPr="00A87CDF" w:rsidRDefault="00A87CDF" w:rsidP="00A87CDF">
            <w:pPr>
              <w:spacing w:after="0" w:line="240" w:lineRule="auto"/>
              <w:rPr>
                <w:rFonts w:eastAsia="Times New Roman" w:cs="Times New Roman"/>
                <w:noProof/>
                <w:sz w:val="22"/>
                <w:szCs w:val="24"/>
                <w:lang w:eastAsia="en-GB"/>
              </w:rPr>
            </w:pPr>
          </w:p>
          <w:p w14:paraId="2A35E7CE" w14:textId="77777777" w:rsidR="00A87CDF" w:rsidRPr="00A87CDF" w:rsidRDefault="00A87CDF" w:rsidP="00A87CDF">
            <w:pPr>
              <w:spacing w:after="0" w:line="240" w:lineRule="auto"/>
              <w:rPr>
                <w:rFonts w:eastAsia="Times New Roman" w:cs="Times New Roman"/>
                <w:noProof/>
                <w:sz w:val="22"/>
                <w:szCs w:val="24"/>
                <w:lang w:eastAsia="en-GB"/>
              </w:rPr>
            </w:pPr>
            <w:r w:rsidRPr="00A87CDF">
              <w:rPr>
                <w:rFonts w:eastAsia="Times New Roman" w:cs="Times New Roman"/>
                <w:noProof/>
                <w:sz w:val="22"/>
                <w:szCs w:val="24"/>
                <w:lang w:eastAsia="en-GB"/>
              </w:rPr>
              <w:t>Management of the use and security of the system including</w:t>
            </w:r>
          </w:p>
          <w:p w14:paraId="710A8D0B" w14:textId="77777777" w:rsidR="00A87CDF" w:rsidRPr="00A87CDF" w:rsidRDefault="00A87CDF" w:rsidP="00A87CDF">
            <w:pPr>
              <w:spacing w:after="0" w:line="240" w:lineRule="auto"/>
              <w:rPr>
                <w:rFonts w:eastAsia="Times New Roman" w:cs="Times New Roman"/>
                <w:noProof/>
                <w:sz w:val="22"/>
                <w:szCs w:val="24"/>
                <w:lang w:eastAsia="en-GB"/>
              </w:rPr>
            </w:pPr>
          </w:p>
          <w:p w14:paraId="3CD1DC94" w14:textId="77777777" w:rsidR="00A87CDF" w:rsidRPr="00A87CDF" w:rsidRDefault="00A87CDF" w:rsidP="00A87CDF">
            <w:pPr>
              <w:spacing w:after="0" w:line="240" w:lineRule="auto"/>
              <w:rPr>
                <w:rFonts w:eastAsia="Times New Roman" w:cs="Times New Roman"/>
                <w:noProof/>
                <w:sz w:val="22"/>
                <w:szCs w:val="24"/>
                <w:lang w:eastAsia="en-GB"/>
              </w:rPr>
            </w:pPr>
            <w:r w:rsidRPr="00A87CDF">
              <w:rPr>
                <w:rFonts w:eastAsia="Times New Roman" w:cs="Times New Roman"/>
                <w:noProof/>
                <w:sz w:val="22"/>
                <w:szCs w:val="24"/>
                <w:lang w:eastAsia="en-GB"/>
              </w:rPr>
              <w:t>monitoring, reviewing and downloading of footage. Regular audits</w:t>
            </w:r>
          </w:p>
          <w:p w14:paraId="6511C3EC" w14:textId="3FB209E9" w:rsidR="00CE7BD5" w:rsidRDefault="00A87CDF" w:rsidP="00A87CDF">
            <w:pPr>
              <w:spacing w:after="0" w:line="240" w:lineRule="auto"/>
              <w:rPr>
                <w:rFonts w:eastAsia="Times New Roman" w:cs="Times New Roman"/>
                <w:noProof/>
                <w:sz w:val="22"/>
                <w:szCs w:val="24"/>
                <w:lang w:eastAsia="en-GB"/>
              </w:rPr>
            </w:pPr>
            <w:r w:rsidRPr="00A87CDF">
              <w:rPr>
                <w:rFonts w:eastAsia="Times New Roman" w:cs="Times New Roman"/>
                <w:noProof/>
                <w:sz w:val="22"/>
                <w:szCs w:val="24"/>
                <w:lang w:eastAsia="en-GB"/>
              </w:rPr>
              <w:t>carried out. Spot checks on</w:t>
            </w:r>
            <w:r>
              <w:rPr>
                <w:rFonts w:eastAsia="Times New Roman" w:cs="Times New Roman"/>
                <w:noProof/>
                <w:sz w:val="22"/>
                <w:szCs w:val="24"/>
                <w:lang w:eastAsia="en-GB"/>
              </w:rPr>
              <w:t xml:space="preserve"> </w:t>
            </w:r>
            <w:r w:rsidRPr="00A87CDF">
              <w:rPr>
                <w:rFonts w:eastAsia="Times New Roman" w:cs="Times New Roman"/>
                <w:noProof/>
                <w:sz w:val="22"/>
                <w:szCs w:val="24"/>
                <w:lang w:eastAsia="en-GB"/>
              </w:rPr>
              <w:t>proactive monitoring by staff, use of passwords and checks carried</w:t>
            </w:r>
            <w:r>
              <w:rPr>
                <w:rFonts w:eastAsia="Times New Roman" w:cs="Times New Roman"/>
                <w:noProof/>
                <w:sz w:val="22"/>
                <w:szCs w:val="24"/>
                <w:lang w:eastAsia="en-GB"/>
              </w:rPr>
              <w:t xml:space="preserve"> </w:t>
            </w:r>
            <w:r w:rsidRPr="00A87CDF">
              <w:rPr>
                <w:rFonts w:eastAsia="Times New Roman" w:cs="Times New Roman"/>
                <w:noProof/>
                <w:sz w:val="22"/>
                <w:szCs w:val="24"/>
                <w:lang w:eastAsia="en-GB"/>
              </w:rPr>
              <w:t>out by maintenance contractors for network security.</w:t>
            </w:r>
            <w:r w:rsidR="00CE7BD5" w:rsidRPr="00DB342C">
              <w:rPr>
                <w:rFonts w:eastAsia="Times New Roman" w:cs="Times New Roman"/>
                <w:noProof/>
                <w:sz w:val="22"/>
                <w:szCs w:val="24"/>
                <w:lang w:eastAsia="en-GB"/>
              </w:rPr>
              <w:fldChar w:fldCharType="end"/>
            </w:r>
          </w:p>
          <w:p w14:paraId="6F0FD045" w14:textId="08028E17" w:rsidR="00CE7BD5" w:rsidRDefault="00CE7BD5" w:rsidP="00CE7BD5">
            <w:pPr>
              <w:spacing w:after="0" w:line="240" w:lineRule="auto"/>
              <w:rPr>
                <w:rFonts w:eastAsia="Times New Roman" w:cs="Times New Roman"/>
                <w:noProof/>
                <w:sz w:val="22"/>
                <w:szCs w:val="24"/>
                <w:lang w:eastAsia="en-GB"/>
              </w:rPr>
            </w:pPr>
          </w:p>
        </w:tc>
        <w:tc>
          <w:tcPr>
            <w:tcW w:w="2598" w:type="dxa"/>
            <w:tcBorders>
              <w:top w:val="single" w:sz="4" w:space="0" w:color="auto"/>
              <w:left w:val="single" w:sz="4" w:space="0" w:color="auto"/>
              <w:bottom w:val="single" w:sz="4" w:space="0" w:color="auto"/>
              <w:right w:val="single" w:sz="4" w:space="0" w:color="auto"/>
            </w:tcBorders>
          </w:tcPr>
          <w:p w14:paraId="1B0CF44E" w14:textId="77777777" w:rsidR="00CE7BD5" w:rsidRDefault="00CE7BD5" w:rsidP="00CE7BD5">
            <w:pPr>
              <w:spacing w:before="120" w:after="120" w:line="240" w:lineRule="auto"/>
              <w:rPr>
                <w:sz w:val="22"/>
                <w:lang w:val="en-US" w:eastAsia="en-GB"/>
              </w:rPr>
            </w:pPr>
            <w:r w:rsidRPr="00DB342C">
              <w:rPr>
                <w:sz w:val="22"/>
                <w:lang w:val="en-US" w:eastAsia="en-GB"/>
              </w:rPr>
              <w:t>Eliminated reduced accepted</w:t>
            </w:r>
          </w:p>
          <w:p w14:paraId="4CB5C9AC" w14:textId="41CEDEF8" w:rsidR="00CE7BD5" w:rsidRPr="00DB342C" w:rsidRDefault="00CE7BD5" w:rsidP="00CE7BD5">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A87CDF">
              <w:rPr>
                <w:rFonts w:eastAsia="Times New Roman" w:cs="Times New Roman"/>
                <w:noProof/>
                <w:sz w:val="22"/>
                <w:szCs w:val="24"/>
                <w:lang w:eastAsia="en-GB"/>
              </w:rPr>
              <w:t>Reduced</w:t>
            </w:r>
            <w:r w:rsidRPr="00DB342C">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2DE7E8FC" w14:textId="77777777" w:rsidR="00CE7BD5" w:rsidRDefault="00CE7BD5" w:rsidP="00CE7BD5">
            <w:pPr>
              <w:spacing w:before="120" w:after="120" w:line="240" w:lineRule="auto"/>
              <w:rPr>
                <w:sz w:val="22"/>
                <w:lang w:val="en-US" w:eastAsia="en-GB"/>
              </w:rPr>
            </w:pPr>
            <w:r w:rsidRPr="00DB342C">
              <w:rPr>
                <w:sz w:val="22"/>
                <w:lang w:val="en-US" w:eastAsia="en-GB"/>
              </w:rPr>
              <w:t>Low medium high</w:t>
            </w:r>
          </w:p>
          <w:p w14:paraId="7506A6D2" w14:textId="57E1A9C4" w:rsidR="00CE7BD5" w:rsidRPr="00DB342C" w:rsidRDefault="00CE7BD5" w:rsidP="00CE7BD5">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A87CDF">
              <w:rPr>
                <w:rFonts w:eastAsia="Times New Roman" w:cs="Times New Roman"/>
                <w:noProof/>
                <w:sz w:val="22"/>
                <w:szCs w:val="24"/>
                <w:lang w:eastAsia="en-GB"/>
              </w:rPr>
              <w:t>Low</w:t>
            </w:r>
            <w:r w:rsidRPr="00DB342C">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0A983C59" w14:textId="77777777" w:rsidR="00CE7BD5" w:rsidRDefault="00CE7BD5" w:rsidP="00CE7BD5">
            <w:pPr>
              <w:spacing w:before="120" w:after="120" w:line="240" w:lineRule="auto"/>
              <w:rPr>
                <w:sz w:val="22"/>
                <w:lang w:val="en-US" w:eastAsia="en-GB"/>
              </w:rPr>
            </w:pPr>
            <w:r w:rsidRPr="00DB342C">
              <w:rPr>
                <w:sz w:val="22"/>
                <w:lang w:val="en-US" w:eastAsia="en-GB"/>
              </w:rPr>
              <w:t>Yes/no</w:t>
            </w:r>
          </w:p>
          <w:p w14:paraId="1B3AB03E" w14:textId="564D8841" w:rsidR="00CE7BD5" w:rsidRPr="00DB342C" w:rsidRDefault="00CE7BD5" w:rsidP="00CE7BD5">
            <w:pPr>
              <w:spacing w:before="120" w:after="120" w:line="240" w:lineRule="auto"/>
              <w:rPr>
                <w:sz w:val="22"/>
                <w:lang w:val="en-US"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A87CDF">
              <w:rPr>
                <w:rFonts w:eastAsia="Times New Roman" w:cs="Times New Roman"/>
                <w:noProof/>
                <w:sz w:val="22"/>
                <w:szCs w:val="24"/>
                <w:lang w:eastAsia="en-GB"/>
              </w:rPr>
              <w:t xml:space="preserve">Yes </w:t>
            </w:r>
            <w:r w:rsidRPr="00DB342C">
              <w:rPr>
                <w:rFonts w:eastAsia="Times New Roman" w:cs="Times New Roman"/>
                <w:noProof/>
                <w:sz w:val="22"/>
                <w:szCs w:val="24"/>
                <w:lang w:eastAsia="en-GB"/>
              </w:rPr>
              <w:fldChar w:fldCharType="end"/>
            </w:r>
          </w:p>
        </w:tc>
      </w:tr>
      <w:tr w:rsidR="000C1EF3" w:rsidRPr="00DB342C" w14:paraId="0C1DA4A5"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31E9E3BE" w14:textId="77777777" w:rsidR="00A87CDF" w:rsidRPr="00A87CDF" w:rsidRDefault="000C1EF3" w:rsidP="00A87CDF">
            <w:pPr>
              <w:spacing w:after="0" w:line="240" w:lineRule="auto"/>
              <w:rPr>
                <w:rFonts w:eastAsia="Times New Roman" w:cs="Times New Roman"/>
                <w:noProof/>
                <w:sz w:val="22"/>
                <w:szCs w:val="24"/>
                <w:lang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00A87CDF" w:rsidRPr="00A87CDF">
              <w:rPr>
                <w:rFonts w:eastAsia="Times New Roman" w:cs="Times New Roman"/>
                <w:noProof/>
                <w:sz w:val="22"/>
                <w:szCs w:val="24"/>
                <w:lang w:eastAsia="en-GB"/>
              </w:rPr>
              <w:t>Unauthorised Disclosure</w:t>
            </w:r>
          </w:p>
          <w:p w14:paraId="74D2B58E" w14:textId="77777777" w:rsidR="00A87CDF" w:rsidRPr="00A87CDF" w:rsidRDefault="00A87CDF" w:rsidP="00A87CDF">
            <w:pPr>
              <w:spacing w:after="0" w:line="240" w:lineRule="auto"/>
              <w:rPr>
                <w:rFonts w:eastAsia="Times New Roman" w:cs="Times New Roman"/>
                <w:noProof/>
                <w:sz w:val="22"/>
                <w:szCs w:val="24"/>
                <w:lang w:eastAsia="en-GB"/>
              </w:rPr>
            </w:pPr>
            <w:r w:rsidRPr="00A87CDF">
              <w:rPr>
                <w:rFonts w:eastAsia="Times New Roman" w:cs="Times New Roman"/>
                <w:noProof/>
                <w:sz w:val="22"/>
                <w:szCs w:val="24"/>
                <w:lang w:eastAsia="en-GB"/>
              </w:rPr>
              <w:t>Release of data is strictly controlled by the council. Information</w:t>
            </w:r>
          </w:p>
          <w:p w14:paraId="528BF801" w14:textId="77777777" w:rsidR="00A87CDF" w:rsidRPr="00A87CDF" w:rsidRDefault="00A87CDF" w:rsidP="00A87CDF">
            <w:pPr>
              <w:spacing w:after="0" w:line="240" w:lineRule="auto"/>
              <w:rPr>
                <w:rFonts w:eastAsia="Times New Roman" w:cs="Times New Roman"/>
                <w:noProof/>
                <w:sz w:val="22"/>
                <w:szCs w:val="24"/>
                <w:lang w:eastAsia="en-GB"/>
              </w:rPr>
            </w:pPr>
          </w:p>
          <w:p w14:paraId="5EB61C19" w14:textId="77777777" w:rsidR="00A87CDF" w:rsidRPr="00A87CDF" w:rsidRDefault="00A87CDF" w:rsidP="00A87CDF">
            <w:pPr>
              <w:spacing w:after="0" w:line="240" w:lineRule="auto"/>
              <w:rPr>
                <w:rFonts w:eastAsia="Times New Roman" w:cs="Times New Roman"/>
                <w:noProof/>
                <w:sz w:val="22"/>
                <w:szCs w:val="24"/>
                <w:lang w:eastAsia="en-GB"/>
              </w:rPr>
            </w:pPr>
            <w:r w:rsidRPr="00A87CDF">
              <w:rPr>
                <w:rFonts w:eastAsia="Times New Roman" w:cs="Times New Roman"/>
                <w:noProof/>
                <w:sz w:val="22"/>
                <w:szCs w:val="24"/>
                <w:lang w:eastAsia="en-GB"/>
              </w:rPr>
              <w:t>Sharing Agreement in place with Police. All parties who use data</w:t>
            </w:r>
          </w:p>
          <w:p w14:paraId="0B60CDD7" w14:textId="77777777" w:rsidR="00A87CDF" w:rsidRPr="00A87CDF" w:rsidRDefault="00A87CDF" w:rsidP="00A87CDF">
            <w:pPr>
              <w:spacing w:after="0" w:line="240" w:lineRule="auto"/>
              <w:rPr>
                <w:rFonts w:eastAsia="Times New Roman" w:cs="Times New Roman"/>
                <w:noProof/>
                <w:sz w:val="22"/>
                <w:szCs w:val="24"/>
                <w:lang w:eastAsia="en-GB"/>
              </w:rPr>
            </w:pPr>
            <w:r w:rsidRPr="00A87CDF">
              <w:rPr>
                <w:rFonts w:eastAsia="Times New Roman" w:cs="Times New Roman"/>
                <w:noProof/>
                <w:sz w:val="22"/>
                <w:szCs w:val="24"/>
                <w:lang w:eastAsia="en-GB"/>
              </w:rPr>
              <w:t>from the system are aware of their obligations under GDPR/DPA.</w:t>
            </w:r>
          </w:p>
          <w:p w14:paraId="1BC57405" w14:textId="77777777" w:rsidR="00A87CDF" w:rsidRPr="00A87CDF" w:rsidRDefault="00A87CDF" w:rsidP="00A87CDF">
            <w:pPr>
              <w:spacing w:after="0" w:line="240" w:lineRule="auto"/>
              <w:rPr>
                <w:rFonts w:eastAsia="Times New Roman" w:cs="Times New Roman"/>
                <w:noProof/>
                <w:sz w:val="22"/>
                <w:szCs w:val="24"/>
                <w:lang w:eastAsia="en-GB"/>
              </w:rPr>
            </w:pPr>
            <w:r w:rsidRPr="00A87CDF">
              <w:rPr>
                <w:rFonts w:eastAsia="Times New Roman" w:cs="Times New Roman"/>
                <w:noProof/>
                <w:sz w:val="22"/>
                <w:szCs w:val="24"/>
                <w:lang w:eastAsia="en-GB"/>
              </w:rPr>
              <w:t>Full audit trail for any release of data. CCTV staff trained in</w:t>
            </w:r>
          </w:p>
          <w:p w14:paraId="6306627D" w14:textId="01009F2A" w:rsidR="000C1EF3" w:rsidRDefault="00A87CDF" w:rsidP="00A87CDF">
            <w:pPr>
              <w:spacing w:after="0" w:line="240" w:lineRule="auto"/>
              <w:rPr>
                <w:rFonts w:eastAsia="Times New Roman" w:cs="Times New Roman"/>
                <w:noProof/>
                <w:sz w:val="22"/>
                <w:szCs w:val="24"/>
                <w:lang w:eastAsia="en-GB"/>
              </w:rPr>
            </w:pPr>
            <w:r w:rsidRPr="00A87CDF">
              <w:rPr>
                <w:rFonts w:eastAsia="Times New Roman" w:cs="Times New Roman"/>
                <w:noProof/>
                <w:sz w:val="22"/>
                <w:szCs w:val="24"/>
                <w:lang w:eastAsia="en-GB"/>
              </w:rPr>
              <w:t>unauthorised disclosure and misuse of data.</w:t>
            </w:r>
            <w:r w:rsidR="000C1EF3" w:rsidRPr="00BC3875">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06FD39E5" w14:textId="32DF8486"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00A87CDF" w:rsidRPr="00A87CDF">
              <w:rPr>
                <w:rFonts w:eastAsia="Times New Roman" w:cs="Times New Roman"/>
                <w:noProof/>
                <w:sz w:val="22"/>
                <w:szCs w:val="24"/>
                <w:lang w:eastAsia="en-GB"/>
              </w:rPr>
              <w:t>Reduced</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3BA2A98F" w14:textId="3C0DACE4"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00A87CDF">
              <w:rPr>
                <w:rFonts w:eastAsia="Times New Roman" w:cs="Times New Roman"/>
                <w:noProof/>
                <w:sz w:val="22"/>
                <w:szCs w:val="24"/>
                <w:lang w:eastAsia="en-GB"/>
              </w:rPr>
              <w:t xml:space="preserve">Low </w:t>
            </w:r>
            <w:r w:rsidRPr="00BC3875">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6A4FA299" w14:textId="067CDB2D" w:rsidR="000C1EF3" w:rsidRPr="00DB342C" w:rsidRDefault="000C1EF3" w:rsidP="000C1EF3">
            <w:pPr>
              <w:spacing w:before="120" w:after="120" w:line="240" w:lineRule="auto"/>
              <w:rPr>
                <w:sz w:val="22"/>
                <w:lang w:val="en-US" w:eastAsia="en-GB"/>
              </w:rPr>
            </w:pPr>
            <w:r w:rsidRPr="00BC3875">
              <w:rPr>
                <w:rFonts w:eastAsia="Times New Roman" w:cs="Times New Roman"/>
                <w:noProof/>
                <w:sz w:val="22"/>
                <w:szCs w:val="24"/>
                <w:lang w:eastAsia="en-GB"/>
              </w:rPr>
              <w:fldChar w:fldCharType="begin">
                <w:ffData>
                  <w:name w:val="Text2"/>
                  <w:enabled/>
                  <w:calcOnExit w:val="0"/>
                  <w:textInput/>
                </w:ffData>
              </w:fldChar>
            </w:r>
            <w:r w:rsidRPr="00BC3875">
              <w:rPr>
                <w:rFonts w:eastAsia="Times New Roman" w:cs="Times New Roman"/>
                <w:noProof/>
                <w:sz w:val="22"/>
                <w:szCs w:val="24"/>
                <w:lang w:eastAsia="en-GB"/>
              </w:rPr>
              <w:instrText xml:space="preserve"> FORMTEXT </w:instrText>
            </w:r>
            <w:r w:rsidRPr="00BC3875">
              <w:rPr>
                <w:rFonts w:eastAsia="Times New Roman" w:cs="Times New Roman"/>
                <w:noProof/>
                <w:sz w:val="22"/>
                <w:szCs w:val="24"/>
                <w:lang w:eastAsia="en-GB"/>
              </w:rPr>
            </w:r>
            <w:r w:rsidRPr="00BC3875">
              <w:rPr>
                <w:rFonts w:eastAsia="Times New Roman" w:cs="Times New Roman"/>
                <w:noProof/>
                <w:sz w:val="22"/>
                <w:szCs w:val="24"/>
                <w:lang w:eastAsia="en-GB"/>
              </w:rPr>
              <w:fldChar w:fldCharType="separate"/>
            </w:r>
            <w:r w:rsidR="00A87CDF">
              <w:rPr>
                <w:rFonts w:eastAsia="Times New Roman" w:cs="Times New Roman"/>
                <w:noProof/>
                <w:sz w:val="22"/>
                <w:szCs w:val="24"/>
                <w:lang w:eastAsia="en-GB"/>
              </w:rPr>
              <w:t xml:space="preserve">Yes </w:t>
            </w:r>
            <w:r w:rsidRPr="00BC3875">
              <w:rPr>
                <w:rFonts w:eastAsia="Times New Roman" w:cs="Times New Roman"/>
                <w:noProof/>
                <w:sz w:val="22"/>
                <w:szCs w:val="24"/>
                <w:lang w:eastAsia="en-GB"/>
              </w:rPr>
              <w:fldChar w:fldCharType="end"/>
            </w:r>
          </w:p>
        </w:tc>
      </w:tr>
      <w:tr w:rsidR="00CE7BD5" w:rsidRPr="00DB342C" w14:paraId="3153667B"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05A92315" w14:textId="77777777" w:rsidR="00A87CDF" w:rsidRPr="00A87CDF" w:rsidRDefault="00CE7BD5" w:rsidP="00A87CDF">
            <w:pPr>
              <w:spacing w:after="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00A87CDF" w:rsidRPr="00A87CDF">
              <w:rPr>
                <w:rFonts w:eastAsia="Times New Roman" w:cs="Times New Roman"/>
                <w:noProof/>
                <w:sz w:val="22"/>
                <w:szCs w:val="24"/>
                <w:lang w:eastAsia="en-GB"/>
              </w:rPr>
              <w:t>Misuse of Data</w:t>
            </w:r>
          </w:p>
          <w:p w14:paraId="44B39A38" w14:textId="77777777" w:rsidR="00A87CDF" w:rsidRPr="00A87CDF" w:rsidRDefault="00A87CDF" w:rsidP="00A87CDF">
            <w:pPr>
              <w:spacing w:after="0" w:line="240" w:lineRule="auto"/>
              <w:rPr>
                <w:rFonts w:eastAsia="Times New Roman" w:cs="Times New Roman"/>
                <w:noProof/>
                <w:sz w:val="22"/>
                <w:szCs w:val="24"/>
                <w:lang w:eastAsia="en-GB"/>
              </w:rPr>
            </w:pPr>
            <w:r w:rsidRPr="00A87CDF">
              <w:rPr>
                <w:rFonts w:eastAsia="Times New Roman" w:cs="Times New Roman"/>
                <w:noProof/>
                <w:sz w:val="22"/>
                <w:szCs w:val="24"/>
                <w:lang w:eastAsia="en-GB"/>
              </w:rPr>
              <w:t>Release and use of data is strictly controlled by the council. All</w:t>
            </w:r>
          </w:p>
          <w:p w14:paraId="0A7B7851" w14:textId="08AD8E0B" w:rsidR="00A87CDF" w:rsidRPr="00A87CDF" w:rsidRDefault="00A87CDF" w:rsidP="00A87CDF">
            <w:pPr>
              <w:spacing w:after="0" w:line="240" w:lineRule="auto"/>
              <w:rPr>
                <w:rFonts w:eastAsia="Times New Roman" w:cs="Times New Roman"/>
                <w:noProof/>
                <w:sz w:val="22"/>
                <w:szCs w:val="24"/>
                <w:lang w:eastAsia="en-GB"/>
              </w:rPr>
            </w:pPr>
            <w:r w:rsidRPr="00A87CDF">
              <w:rPr>
                <w:rFonts w:eastAsia="Times New Roman" w:cs="Times New Roman"/>
                <w:noProof/>
                <w:sz w:val="22"/>
                <w:szCs w:val="24"/>
                <w:lang w:eastAsia="en-GB"/>
              </w:rPr>
              <w:t>parties who use data from the system are aware of their obligations</w:t>
            </w:r>
          </w:p>
          <w:p w14:paraId="3DC36F80" w14:textId="77777777" w:rsidR="00A87CDF" w:rsidRPr="00A87CDF" w:rsidRDefault="00A87CDF" w:rsidP="00A87CDF">
            <w:pPr>
              <w:spacing w:after="0" w:line="240" w:lineRule="auto"/>
              <w:rPr>
                <w:rFonts w:eastAsia="Times New Roman" w:cs="Times New Roman"/>
                <w:noProof/>
                <w:sz w:val="22"/>
                <w:szCs w:val="24"/>
                <w:lang w:eastAsia="en-GB"/>
              </w:rPr>
            </w:pPr>
            <w:r w:rsidRPr="00A87CDF">
              <w:rPr>
                <w:rFonts w:eastAsia="Times New Roman" w:cs="Times New Roman"/>
                <w:noProof/>
                <w:sz w:val="22"/>
                <w:szCs w:val="24"/>
                <w:lang w:eastAsia="en-GB"/>
              </w:rPr>
              <w:t>under GDPR/DPA. Full audit trail for any release of data. CCTV staff</w:t>
            </w:r>
          </w:p>
          <w:p w14:paraId="01CDAB85" w14:textId="0D99648F" w:rsidR="00CE7BD5" w:rsidRPr="00BC3875" w:rsidRDefault="00A87CDF" w:rsidP="00A87CDF">
            <w:pPr>
              <w:spacing w:after="0" w:line="240" w:lineRule="auto"/>
              <w:rPr>
                <w:rFonts w:eastAsia="Times New Roman" w:cs="Times New Roman"/>
                <w:noProof/>
                <w:sz w:val="22"/>
                <w:szCs w:val="24"/>
                <w:lang w:eastAsia="en-GB"/>
              </w:rPr>
            </w:pPr>
            <w:r w:rsidRPr="00A87CDF">
              <w:rPr>
                <w:rFonts w:eastAsia="Times New Roman" w:cs="Times New Roman"/>
                <w:noProof/>
                <w:sz w:val="22"/>
                <w:szCs w:val="24"/>
                <w:lang w:eastAsia="en-GB"/>
              </w:rPr>
              <w:t>trained in unauthorised disclosure and misuse of data.</w:t>
            </w:r>
            <w:r w:rsidR="00CE7BD5" w:rsidRPr="0019235E">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4A39AB96" w14:textId="671788E1"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00A87CDF" w:rsidRPr="00A87CDF">
              <w:rPr>
                <w:rFonts w:eastAsia="Times New Roman" w:cs="Times New Roman"/>
                <w:noProof/>
                <w:sz w:val="22"/>
                <w:szCs w:val="24"/>
                <w:lang w:eastAsia="en-GB"/>
              </w:rPr>
              <w:t>Reduced</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21788206" w14:textId="48962998"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00A87CDF">
              <w:rPr>
                <w:rFonts w:eastAsia="Times New Roman" w:cs="Times New Roman"/>
                <w:noProof/>
                <w:sz w:val="22"/>
                <w:szCs w:val="24"/>
                <w:lang w:eastAsia="en-GB"/>
              </w:rPr>
              <w:t xml:space="preserve">Low </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2720D335" w14:textId="0EAB0386"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00A87CDF">
              <w:rPr>
                <w:rFonts w:eastAsia="Times New Roman" w:cs="Times New Roman"/>
                <w:noProof/>
                <w:sz w:val="22"/>
                <w:szCs w:val="24"/>
                <w:lang w:eastAsia="en-GB"/>
              </w:rPr>
              <w:t xml:space="preserve">Yes </w:t>
            </w:r>
            <w:r w:rsidRPr="0019235E">
              <w:rPr>
                <w:rFonts w:eastAsia="Times New Roman" w:cs="Times New Roman"/>
                <w:noProof/>
                <w:sz w:val="22"/>
                <w:szCs w:val="24"/>
                <w:lang w:eastAsia="en-GB"/>
              </w:rPr>
              <w:fldChar w:fldCharType="end"/>
            </w:r>
          </w:p>
        </w:tc>
      </w:tr>
      <w:tr w:rsidR="00CE7BD5" w:rsidRPr="00DB342C" w14:paraId="32F4BF9D"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3BAD58FF" w14:textId="77777777" w:rsidR="00A87CDF" w:rsidRPr="00A87CDF" w:rsidRDefault="00CE7BD5" w:rsidP="00A87CDF">
            <w:pPr>
              <w:spacing w:after="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00A87CDF" w:rsidRPr="00A87CDF">
              <w:rPr>
                <w:rFonts w:eastAsia="Times New Roman" w:cs="Times New Roman"/>
                <w:noProof/>
                <w:sz w:val="22"/>
                <w:szCs w:val="24"/>
                <w:lang w:eastAsia="en-GB"/>
              </w:rPr>
              <w:t>Financial Loss.</w:t>
            </w:r>
          </w:p>
          <w:p w14:paraId="043C0F86" w14:textId="77777777" w:rsidR="00A87CDF" w:rsidRPr="00A87CDF" w:rsidRDefault="00A87CDF" w:rsidP="00A87CDF">
            <w:pPr>
              <w:spacing w:after="0" w:line="240" w:lineRule="auto"/>
              <w:rPr>
                <w:rFonts w:eastAsia="Times New Roman" w:cs="Times New Roman"/>
                <w:noProof/>
                <w:sz w:val="22"/>
                <w:szCs w:val="24"/>
                <w:lang w:eastAsia="en-GB"/>
              </w:rPr>
            </w:pPr>
            <w:r w:rsidRPr="00A87CDF">
              <w:rPr>
                <w:rFonts w:eastAsia="Times New Roman" w:cs="Times New Roman"/>
                <w:noProof/>
                <w:sz w:val="22"/>
                <w:szCs w:val="24"/>
                <w:lang w:eastAsia="en-GB"/>
              </w:rPr>
              <w:t>Compliance with GDPR/DPA, POFA, Code of Practice and operating</w:t>
            </w:r>
          </w:p>
          <w:p w14:paraId="1DCE9299" w14:textId="3A5B639A" w:rsidR="00CE7BD5" w:rsidRPr="00BC3875" w:rsidRDefault="00A87CDF" w:rsidP="00A87CDF">
            <w:pPr>
              <w:spacing w:after="0" w:line="240" w:lineRule="auto"/>
              <w:rPr>
                <w:rFonts w:eastAsia="Times New Roman" w:cs="Times New Roman"/>
                <w:noProof/>
                <w:sz w:val="22"/>
                <w:szCs w:val="24"/>
                <w:lang w:eastAsia="en-GB"/>
              </w:rPr>
            </w:pPr>
            <w:r w:rsidRPr="00A87CDF">
              <w:rPr>
                <w:rFonts w:eastAsia="Times New Roman" w:cs="Times New Roman"/>
                <w:noProof/>
                <w:sz w:val="22"/>
                <w:szCs w:val="24"/>
                <w:lang w:eastAsia="en-GB"/>
              </w:rPr>
              <w:t>procedures reduces the risk of unauthorised disclosure or the</w:t>
            </w:r>
            <w:r>
              <w:rPr>
                <w:rFonts w:eastAsia="Times New Roman" w:cs="Times New Roman"/>
                <w:noProof/>
                <w:sz w:val="22"/>
                <w:szCs w:val="24"/>
                <w:lang w:eastAsia="en-GB"/>
              </w:rPr>
              <w:t xml:space="preserve"> </w:t>
            </w:r>
            <w:r w:rsidRPr="00A87CDF">
              <w:rPr>
                <w:rFonts w:eastAsia="Times New Roman" w:cs="Times New Roman"/>
                <w:noProof/>
                <w:sz w:val="22"/>
                <w:szCs w:val="24"/>
                <w:lang w:eastAsia="en-GB"/>
              </w:rPr>
              <w:t xml:space="preserve">misuse of data. </w:t>
            </w:r>
            <w:r>
              <w:rPr>
                <w:rFonts w:eastAsia="Times New Roman" w:cs="Times New Roman"/>
                <w:noProof/>
                <w:sz w:val="22"/>
                <w:szCs w:val="24"/>
                <w:lang w:eastAsia="en-GB"/>
              </w:rPr>
              <w:t>R</w:t>
            </w:r>
            <w:r w:rsidRPr="00A87CDF">
              <w:rPr>
                <w:rFonts w:eastAsia="Times New Roman" w:cs="Times New Roman"/>
                <w:noProof/>
                <w:sz w:val="22"/>
                <w:szCs w:val="24"/>
                <w:lang w:eastAsia="en-GB"/>
              </w:rPr>
              <w:t>egular audits</w:t>
            </w:r>
            <w:r>
              <w:rPr>
                <w:rFonts w:eastAsia="Times New Roman" w:cs="Times New Roman"/>
                <w:noProof/>
                <w:sz w:val="22"/>
                <w:szCs w:val="24"/>
                <w:lang w:eastAsia="en-GB"/>
              </w:rPr>
              <w:t xml:space="preserve"> </w:t>
            </w:r>
            <w:r w:rsidRPr="00A87CDF">
              <w:rPr>
                <w:rFonts w:eastAsia="Times New Roman" w:cs="Times New Roman"/>
                <w:noProof/>
                <w:sz w:val="22"/>
                <w:szCs w:val="24"/>
                <w:lang w:eastAsia="en-GB"/>
              </w:rPr>
              <w:t>are carried out by the system manager.</w:t>
            </w:r>
            <w:r w:rsidR="00CE7BD5" w:rsidRPr="0019235E">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18DABE8B" w14:textId="0EA61F2A"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00A87CDF" w:rsidRPr="00A87CDF">
              <w:rPr>
                <w:rFonts w:eastAsia="Times New Roman" w:cs="Times New Roman"/>
                <w:noProof/>
                <w:sz w:val="22"/>
                <w:szCs w:val="24"/>
                <w:lang w:eastAsia="en-GB"/>
              </w:rPr>
              <w:t>Reduced</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1ACC8E80" w14:textId="4DCC7959"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00A87CDF">
              <w:rPr>
                <w:rFonts w:eastAsia="Times New Roman" w:cs="Times New Roman"/>
                <w:noProof/>
                <w:sz w:val="22"/>
                <w:szCs w:val="24"/>
                <w:lang w:eastAsia="en-GB"/>
              </w:rPr>
              <w:t xml:space="preserve">Low </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34837A3A" w14:textId="3636327F"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00A87CDF">
              <w:rPr>
                <w:rFonts w:eastAsia="Times New Roman" w:cs="Times New Roman"/>
                <w:noProof/>
                <w:sz w:val="22"/>
                <w:szCs w:val="24"/>
                <w:lang w:eastAsia="en-GB"/>
              </w:rPr>
              <w:t xml:space="preserve">Yes </w:t>
            </w:r>
            <w:r w:rsidRPr="0019235E">
              <w:rPr>
                <w:rFonts w:eastAsia="Times New Roman" w:cs="Times New Roman"/>
                <w:noProof/>
                <w:sz w:val="22"/>
                <w:szCs w:val="24"/>
                <w:lang w:eastAsia="en-GB"/>
              </w:rPr>
              <w:fldChar w:fldCharType="end"/>
            </w:r>
          </w:p>
        </w:tc>
      </w:tr>
      <w:tr w:rsidR="00CE7BD5" w:rsidRPr="00DB342C" w14:paraId="320FBCDF" w14:textId="77777777" w:rsidTr="00CE7BD5">
        <w:trPr>
          <w:trHeight w:val="1539"/>
        </w:trPr>
        <w:tc>
          <w:tcPr>
            <w:tcW w:w="6941" w:type="dxa"/>
            <w:tcBorders>
              <w:top w:val="single" w:sz="4" w:space="0" w:color="auto"/>
              <w:left w:val="single" w:sz="4" w:space="0" w:color="auto"/>
              <w:bottom w:val="single" w:sz="4" w:space="0" w:color="auto"/>
              <w:right w:val="single" w:sz="4" w:space="0" w:color="auto"/>
            </w:tcBorders>
          </w:tcPr>
          <w:p w14:paraId="74023812" w14:textId="1472C0B2" w:rsidR="00CE7BD5" w:rsidRPr="00BC3875" w:rsidRDefault="00CE7BD5" w:rsidP="00CE7BD5">
            <w:pPr>
              <w:spacing w:after="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lastRenderedPageBreak/>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8" w:type="dxa"/>
            <w:tcBorders>
              <w:top w:val="single" w:sz="4" w:space="0" w:color="auto"/>
              <w:left w:val="single" w:sz="4" w:space="0" w:color="auto"/>
              <w:bottom w:val="single" w:sz="4" w:space="0" w:color="auto"/>
              <w:right w:val="single" w:sz="4" w:space="0" w:color="auto"/>
            </w:tcBorders>
          </w:tcPr>
          <w:p w14:paraId="142E0F04" w14:textId="52CAA08E"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4602C553" w14:textId="2A210874"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c>
          <w:tcPr>
            <w:tcW w:w="2599" w:type="dxa"/>
            <w:tcBorders>
              <w:top w:val="single" w:sz="4" w:space="0" w:color="auto"/>
              <w:left w:val="single" w:sz="4" w:space="0" w:color="auto"/>
              <w:bottom w:val="single" w:sz="4" w:space="0" w:color="auto"/>
              <w:right w:val="single" w:sz="4" w:space="0" w:color="auto"/>
            </w:tcBorders>
          </w:tcPr>
          <w:p w14:paraId="7358D5D2" w14:textId="3D9BDAD1" w:rsidR="00CE7BD5" w:rsidRPr="00BC3875" w:rsidRDefault="00CE7BD5" w:rsidP="00CE7BD5">
            <w:pPr>
              <w:spacing w:before="120" w:after="120" w:line="240" w:lineRule="auto"/>
              <w:rPr>
                <w:rFonts w:eastAsia="Times New Roman" w:cs="Times New Roman"/>
                <w:noProof/>
                <w:sz w:val="22"/>
                <w:szCs w:val="24"/>
                <w:lang w:eastAsia="en-GB"/>
              </w:rPr>
            </w:pPr>
            <w:r w:rsidRPr="0019235E">
              <w:rPr>
                <w:rFonts w:eastAsia="Times New Roman" w:cs="Times New Roman"/>
                <w:noProof/>
                <w:sz w:val="22"/>
                <w:szCs w:val="24"/>
                <w:lang w:eastAsia="en-GB"/>
              </w:rPr>
              <w:fldChar w:fldCharType="begin">
                <w:ffData>
                  <w:name w:val="Text2"/>
                  <w:enabled/>
                  <w:calcOnExit w:val="0"/>
                  <w:textInput/>
                </w:ffData>
              </w:fldChar>
            </w:r>
            <w:r w:rsidRPr="0019235E">
              <w:rPr>
                <w:rFonts w:eastAsia="Times New Roman" w:cs="Times New Roman"/>
                <w:noProof/>
                <w:sz w:val="22"/>
                <w:szCs w:val="24"/>
                <w:lang w:eastAsia="en-GB"/>
              </w:rPr>
              <w:instrText xml:space="preserve"> FORMTEXT </w:instrText>
            </w:r>
            <w:r w:rsidRPr="0019235E">
              <w:rPr>
                <w:rFonts w:eastAsia="Times New Roman" w:cs="Times New Roman"/>
                <w:noProof/>
                <w:sz w:val="22"/>
                <w:szCs w:val="24"/>
                <w:lang w:eastAsia="en-GB"/>
              </w:rPr>
            </w:r>
            <w:r w:rsidRPr="0019235E">
              <w:rPr>
                <w:rFonts w:eastAsia="Times New Roman" w:cs="Times New Roman"/>
                <w:noProof/>
                <w:sz w:val="22"/>
                <w:szCs w:val="24"/>
                <w:lang w:eastAsia="en-GB"/>
              </w:rPr>
              <w:fldChar w:fldCharType="separate"/>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t> </w:t>
            </w:r>
            <w:r w:rsidRPr="0019235E">
              <w:rPr>
                <w:rFonts w:eastAsia="Times New Roman" w:cs="Times New Roman"/>
                <w:noProof/>
                <w:sz w:val="22"/>
                <w:szCs w:val="24"/>
                <w:lang w:eastAsia="en-GB"/>
              </w:rPr>
              <w:fldChar w:fldCharType="end"/>
            </w:r>
          </w:p>
        </w:tc>
      </w:tr>
      <w:bookmarkEnd w:id="0"/>
    </w:tbl>
    <w:p w14:paraId="219BC637" w14:textId="77777777" w:rsidR="000C1EF3" w:rsidRDefault="000C1EF3">
      <w:pPr>
        <w:spacing w:after="160" w:line="259" w:lineRule="auto"/>
        <w:rPr>
          <w:rFonts w:eastAsia="DengXian Light" w:cs="Times New Roman"/>
          <w:b/>
          <w:color w:val="0B9444"/>
          <w:szCs w:val="24"/>
          <w:u w:val="single"/>
          <w:lang w:eastAsia="en-GB"/>
        </w:rPr>
      </w:pPr>
      <w:r>
        <w:rPr>
          <w:rFonts w:eastAsia="DengXian Light" w:cs="Times New Roman"/>
          <w:b/>
          <w:color w:val="0B9444"/>
          <w:szCs w:val="24"/>
          <w:u w:val="single"/>
          <w:lang w:eastAsia="en-GB"/>
        </w:rPr>
        <w:br w:type="page"/>
      </w:r>
    </w:p>
    <w:p w14:paraId="2ED95C33" w14:textId="77777777" w:rsidR="000C1EF3" w:rsidRDefault="000C1EF3" w:rsidP="00515F0F">
      <w:pPr>
        <w:keepNext/>
        <w:keepLines/>
        <w:spacing w:before="360" w:after="240" w:line="240" w:lineRule="auto"/>
        <w:outlineLvl w:val="2"/>
        <w:rPr>
          <w:rFonts w:eastAsia="DengXian Light" w:cs="Times New Roman"/>
          <w:b/>
          <w:color w:val="0B9444"/>
          <w:szCs w:val="24"/>
          <w:u w:val="single"/>
          <w:lang w:eastAsia="en-GB"/>
        </w:rPr>
        <w:sectPr w:rsidR="000C1EF3" w:rsidSect="000C1EF3">
          <w:pgSz w:w="16838" w:h="11906" w:orient="landscape" w:code="9"/>
          <w:pgMar w:top="851" w:right="851" w:bottom="851" w:left="1134" w:header="567" w:footer="567" w:gutter="0"/>
          <w:cols w:space="708"/>
          <w:docGrid w:linePitch="360"/>
        </w:sectPr>
      </w:pPr>
    </w:p>
    <w:p w14:paraId="0B60D42D" w14:textId="700FF28F" w:rsidR="00515F0F" w:rsidRPr="00DB342C" w:rsidRDefault="00515F0F" w:rsidP="00515F0F">
      <w:pPr>
        <w:keepNext/>
        <w:keepLines/>
        <w:spacing w:before="360" w:after="240" w:line="240" w:lineRule="auto"/>
        <w:outlineLvl w:val="2"/>
        <w:rPr>
          <w:rFonts w:eastAsia="DengXian Light" w:cs="Times New Roman"/>
          <w:b/>
          <w:color w:val="0B9444"/>
          <w:szCs w:val="24"/>
          <w:u w:val="single"/>
          <w:lang w:eastAsia="en-GB"/>
        </w:rPr>
      </w:pPr>
      <w:r w:rsidRPr="00DB342C">
        <w:rPr>
          <w:rFonts w:eastAsia="DengXian Light" w:cs="Times New Roman"/>
          <w:b/>
          <w:color w:val="0B9444"/>
          <w:szCs w:val="24"/>
          <w:u w:val="single"/>
          <w:lang w:eastAsia="en-GB"/>
        </w:rPr>
        <w:lastRenderedPageBreak/>
        <w:t>Authorisation</w:t>
      </w:r>
    </w:p>
    <w:p w14:paraId="1CB8771A" w14:textId="77777777" w:rsidR="00515F0F" w:rsidRPr="00DB342C" w:rsidRDefault="00515F0F" w:rsidP="00515F0F">
      <w:pPr>
        <w:spacing w:after="0" w:line="240" w:lineRule="auto"/>
      </w:pPr>
      <w:r w:rsidRPr="00DB342C">
        <w:t xml:space="preserve">If you have not been able to mitigate the risk then you will need to submit the DPIA to the ICO for prior consultation. </w:t>
      </w:r>
      <w:hyperlink r:id="rId17" w:history="1">
        <w:r w:rsidRPr="00DB342C">
          <w:rPr>
            <w:color w:val="0B9444"/>
          </w:rPr>
          <w:t>Further information</w:t>
        </w:r>
      </w:hyperlink>
      <w:r w:rsidRPr="00DB342C">
        <w:t xml:space="preserve"> is on the ICO website.  </w:t>
      </w:r>
    </w:p>
    <w:p w14:paraId="6BBDCF20" w14:textId="77777777" w:rsidR="00515F0F" w:rsidRPr="00DB342C" w:rsidRDefault="00515F0F" w:rsidP="00515F0F">
      <w:pPr>
        <w:spacing w:after="0" w:line="240" w:lineRule="auto"/>
        <w:rPr>
          <w:rFonts w:eastAsia="Times New Roman" w:cs="Times New Roman"/>
          <w:sz w:val="12"/>
          <w:szCs w:val="12"/>
          <w:lang w:eastAsia="en-GB"/>
        </w:rPr>
      </w:pPr>
    </w:p>
    <w:p w14:paraId="6BBFDEAE" w14:textId="77777777" w:rsidR="00515F0F" w:rsidRPr="00DB342C" w:rsidRDefault="00515F0F" w:rsidP="00515F0F">
      <w:pPr>
        <w:spacing w:after="0" w:line="240" w:lineRule="auto"/>
        <w:rPr>
          <w:rFonts w:eastAsia="Times New Roman" w:cs="Times New Roman"/>
          <w:sz w:val="12"/>
          <w:szCs w:val="12"/>
          <w:lang w:eastAsia="en-GB"/>
        </w:rPr>
      </w:pPr>
    </w:p>
    <w:tbl>
      <w:tblPr>
        <w:tblStyle w:val="TableGrid2"/>
        <w:tblW w:w="0" w:type="auto"/>
        <w:tblLook w:val="04A0" w:firstRow="1" w:lastRow="0" w:firstColumn="1" w:lastColumn="0" w:noHBand="0" w:noVBand="1"/>
      </w:tblPr>
      <w:tblGrid>
        <w:gridCol w:w="2911"/>
        <w:gridCol w:w="3365"/>
        <w:gridCol w:w="3614"/>
      </w:tblGrid>
      <w:tr w:rsidR="00515F0F" w:rsidRPr="00DB342C" w14:paraId="5570C6C6" w14:textId="77777777" w:rsidTr="000C1EF3">
        <w:trPr>
          <w:trHeight w:val="503"/>
        </w:trPr>
        <w:tc>
          <w:tcPr>
            <w:tcW w:w="2911" w:type="dxa"/>
          </w:tcPr>
          <w:p w14:paraId="3ACEB452" w14:textId="77777777" w:rsidR="00515F0F" w:rsidRPr="00DB342C" w:rsidRDefault="00515F0F" w:rsidP="000C1EF3">
            <w:pPr>
              <w:keepNext/>
              <w:spacing w:before="120" w:after="120"/>
              <w:rPr>
                <w:b/>
                <w:lang w:val="en-US"/>
              </w:rPr>
            </w:pPr>
            <w:r w:rsidRPr="00DB342C">
              <w:rPr>
                <w:b/>
                <w:lang w:val="en-US"/>
              </w:rPr>
              <w:t xml:space="preserve">Item </w:t>
            </w:r>
          </w:p>
        </w:tc>
        <w:tc>
          <w:tcPr>
            <w:tcW w:w="3365" w:type="dxa"/>
          </w:tcPr>
          <w:p w14:paraId="26E8720D" w14:textId="77777777" w:rsidR="00515F0F" w:rsidRPr="00DB342C" w:rsidRDefault="00515F0F" w:rsidP="000C1EF3">
            <w:pPr>
              <w:keepNext/>
              <w:spacing w:before="120" w:after="120"/>
              <w:rPr>
                <w:b/>
                <w:lang w:val="en-US"/>
              </w:rPr>
            </w:pPr>
            <w:r w:rsidRPr="00DB342C">
              <w:rPr>
                <w:b/>
                <w:lang w:val="en-US"/>
              </w:rPr>
              <w:t>Name/date</w:t>
            </w:r>
          </w:p>
        </w:tc>
        <w:tc>
          <w:tcPr>
            <w:tcW w:w="3613" w:type="dxa"/>
          </w:tcPr>
          <w:p w14:paraId="3E6C2268" w14:textId="77777777" w:rsidR="00515F0F" w:rsidRPr="00DB342C" w:rsidRDefault="00515F0F" w:rsidP="000C1EF3">
            <w:pPr>
              <w:keepNext/>
              <w:spacing w:before="120" w:after="120"/>
              <w:rPr>
                <w:b/>
                <w:lang w:val="en-US"/>
              </w:rPr>
            </w:pPr>
            <w:r w:rsidRPr="00DB342C">
              <w:rPr>
                <w:b/>
                <w:lang w:val="en-US"/>
              </w:rPr>
              <w:t>Notes</w:t>
            </w:r>
          </w:p>
        </w:tc>
      </w:tr>
      <w:tr w:rsidR="00515F0F" w:rsidRPr="00DB342C" w14:paraId="3207EA7C" w14:textId="77777777" w:rsidTr="000C1EF3">
        <w:trPr>
          <w:trHeight w:val="1082"/>
        </w:trPr>
        <w:tc>
          <w:tcPr>
            <w:tcW w:w="2911" w:type="dxa"/>
          </w:tcPr>
          <w:p w14:paraId="06E43944" w14:textId="731EB1B2" w:rsidR="009D1E76" w:rsidRDefault="00515F0F" w:rsidP="009D1E76">
            <w:pPr>
              <w:spacing w:after="0" w:line="240" w:lineRule="auto"/>
              <w:rPr>
                <w:rFonts w:eastAsia="Times New Roman" w:cs="Times New Roman"/>
                <w:noProof/>
                <w:sz w:val="22"/>
                <w:szCs w:val="24"/>
                <w:lang w:eastAsia="en-GB"/>
              </w:rPr>
            </w:pPr>
            <w:r w:rsidRPr="00DB342C">
              <w:rPr>
                <w:lang w:val="en-US"/>
              </w:rPr>
              <w:t>Measures approved by:</w:t>
            </w:r>
            <w:r w:rsidR="009D1E76">
              <w:rPr>
                <w:lang w:val="en-US"/>
              </w:rPr>
              <w:t xml:space="preserve"> </w:t>
            </w:r>
            <w:r w:rsidR="009D1E76" w:rsidRPr="00DB342C">
              <w:rPr>
                <w:rFonts w:eastAsia="Times New Roman" w:cs="Times New Roman"/>
                <w:noProof/>
                <w:sz w:val="22"/>
                <w:szCs w:val="24"/>
                <w:lang w:eastAsia="en-GB"/>
              </w:rPr>
              <w:fldChar w:fldCharType="begin">
                <w:ffData>
                  <w:name w:val="Text2"/>
                  <w:enabled/>
                  <w:calcOnExit w:val="0"/>
                  <w:textInput/>
                </w:ffData>
              </w:fldChar>
            </w:r>
            <w:r w:rsidR="009D1E76" w:rsidRPr="00DB342C">
              <w:rPr>
                <w:rFonts w:eastAsia="Times New Roman" w:cs="Times New Roman"/>
                <w:noProof/>
                <w:sz w:val="22"/>
                <w:szCs w:val="24"/>
                <w:lang w:eastAsia="en-GB"/>
              </w:rPr>
              <w:instrText xml:space="preserve"> FORMTEXT </w:instrText>
            </w:r>
            <w:r w:rsidR="009D1E76" w:rsidRPr="00DB342C">
              <w:rPr>
                <w:rFonts w:eastAsia="Times New Roman" w:cs="Times New Roman"/>
                <w:noProof/>
                <w:sz w:val="22"/>
                <w:szCs w:val="24"/>
                <w:lang w:eastAsia="en-GB"/>
              </w:rPr>
            </w:r>
            <w:r w:rsidR="009D1E76" w:rsidRPr="00DB342C">
              <w:rPr>
                <w:rFonts w:eastAsia="Times New Roman" w:cs="Times New Roman"/>
                <w:noProof/>
                <w:sz w:val="22"/>
                <w:szCs w:val="24"/>
                <w:lang w:eastAsia="en-GB"/>
              </w:rPr>
              <w:fldChar w:fldCharType="separate"/>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fldChar w:fldCharType="end"/>
            </w:r>
          </w:p>
          <w:p w14:paraId="62866F59" w14:textId="7C758937" w:rsidR="00515F0F" w:rsidRPr="00DB342C" w:rsidRDefault="00515F0F" w:rsidP="000C1EF3">
            <w:pPr>
              <w:spacing w:before="120" w:after="120"/>
              <w:rPr>
                <w:lang w:val="en-US"/>
              </w:rPr>
            </w:pPr>
          </w:p>
        </w:tc>
        <w:tc>
          <w:tcPr>
            <w:tcW w:w="3365" w:type="dxa"/>
          </w:tcPr>
          <w:p w14:paraId="3AD3E801" w14:textId="5E9A0437" w:rsidR="009D1E76" w:rsidRDefault="009D1E76" w:rsidP="009D1E76">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94626B">
              <w:rPr>
                <w:rFonts w:eastAsia="Times New Roman" w:cs="Times New Roman"/>
                <w:noProof/>
                <w:sz w:val="22"/>
                <w:szCs w:val="24"/>
                <w:lang w:eastAsia="en-GB"/>
              </w:rPr>
              <w:t xml:space="preserve">Keith Jackson </w:t>
            </w:r>
            <w:r w:rsidRPr="00DB342C">
              <w:rPr>
                <w:rFonts w:eastAsia="Times New Roman" w:cs="Times New Roman"/>
                <w:noProof/>
                <w:sz w:val="22"/>
                <w:szCs w:val="24"/>
                <w:lang w:eastAsia="en-GB"/>
              </w:rPr>
              <w:fldChar w:fldCharType="end"/>
            </w:r>
          </w:p>
          <w:p w14:paraId="5A6A85DE" w14:textId="77777777" w:rsidR="00515F0F" w:rsidRPr="00DB342C" w:rsidRDefault="00515F0F" w:rsidP="000C1EF3">
            <w:pPr>
              <w:spacing w:before="120" w:after="120"/>
              <w:rPr>
                <w:lang w:val="en-US"/>
              </w:rPr>
            </w:pPr>
          </w:p>
        </w:tc>
        <w:tc>
          <w:tcPr>
            <w:tcW w:w="3613" w:type="dxa"/>
          </w:tcPr>
          <w:p w14:paraId="439E7C00" w14:textId="77777777" w:rsidR="00515F0F" w:rsidRPr="00DB342C" w:rsidRDefault="00515F0F" w:rsidP="000C1EF3">
            <w:pPr>
              <w:spacing w:before="120" w:after="120"/>
              <w:rPr>
                <w:lang w:val="en-US"/>
              </w:rPr>
            </w:pPr>
            <w:r w:rsidRPr="00DB342C">
              <w:rPr>
                <w:lang w:val="en-US"/>
              </w:rPr>
              <w:t>Integrate actions back into project plan, with date and responsibility for completion.</w:t>
            </w:r>
          </w:p>
        </w:tc>
      </w:tr>
      <w:tr w:rsidR="00515F0F" w:rsidRPr="00DB342C" w14:paraId="0F977CFA" w14:textId="77777777" w:rsidTr="000C1EF3">
        <w:trPr>
          <w:trHeight w:val="1659"/>
        </w:trPr>
        <w:tc>
          <w:tcPr>
            <w:tcW w:w="2911" w:type="dxa"/>
          </w:tcPr>
          <w:p w14:paraId="441E06EE" w14:textId="5FBFF387" w:rsidR="009D1E76" w:rsidRDefault="00515F0F" w:rsidP="009D1E76">
            <w:pPr>
              <w:spacing w:after="0" w:line="240" w:lineRule="auto"/>
              <w:rPr>
                <w:rFonts w:eastAsia="Times New Roman" w:cs="Times New Roman"/>
                <w:noProof/>
                <w:sz w:val="22"/>
                <w:szCs w:val="24"/>
                <w:lang w:eastAsia="en-GB"/>
              </w:rPr>
            </w:pPr>
            <w:r w:rsidRPr="00DB342C">
              <w:rPr>
                <w:lang w:val="en-US"/>
              </w:rPr>
              <w:t>Residual risks approved by:</w:t>
            </w:r>
            <w:r w:rsidR="009D1E76">
              <w:rPr>
                <w:lang w:val="en-US"/>
              </w:rPr>
              <w:br/>
            </w:r>
            <w:r w:rsidR="009D1E76" w:rsidRPr="00DB342C">
              <w:rPr>
                <w:rFonts w:eastAsia="Times New Roman" w:cs="Times New Roman"/>
                <w:noProof/>
                <w:sz w:val="22"/>
                <w:szCs w:val="24"/>
                <w:lang w:eastAsia="en-GB"/>
              </w:rPr>
              <w:fldChar w:fldCharType="begin">
                <w:ffData>
                  <w:name w:val="Text2"/>
                  <w:enabled/>
                  <w:calcOnExit w:val="0"/>
                  <w:textInput/>
                </w:ffData>
              </w:fldChar>
            </w:r>
            <w:r w:rsidR="009D1E76" w:rsidRPr="00DB342C">
              <w:rPr>
                <w:rFonts w:eastAsia="Times New Roman" w:cs="Times New Roman"/>
                <w:noProof/>
                <w:sz w:val="22"/>
                <w:szCs w:val="24"/>
                <w:lang w:eastAsia="en-GB"/>
              </w:rPr>
              <w:instrText xml:space="preserve"> FORMTEXT </w:instrText>
            </w:r>
            <w:r w:rsidR="009D1E76" w:rsidRPr="00DB342C">
              <w:rPr>
                <w:rFonts w:eastAsia="Times New Roman" w:cs="Times New Roman"/>
                <w:noProof/>
                <w:sz w:val="22"/>
                <w:szCs w:val="24"/>
                <w:lang w:eastAsia="en-GB"/>
              </w:rPr>
            </w:r>
            <w:r w:rsidR="009D1E76" w:rsidRPr="00DB342C">
              <w:rPr>
                <w:rFonts w:eastAsia="Times New Roman" w:cs="Times New Roman"/>
                <w:noProof/>
                <w:sz w:val="22"/>
                <w:szCs w:val="24"/>
                <w:lang w:eastAsia="en-GB"/>
              </w:rPr>
              <w:fldChar w:fldCharType="separate"/>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fldChar w:fldCharType="end"/>
            </w:r>
          </w:p>
          <w:p w14:paraId="74BB72C2" w14:textId="4EFCAD5B" w:rsidR="00515F0F" w:rsidRPr="00DB342C" w:rsidRDefault="00515F0F" w:rsidP="000C1EF3">
            <w:pPr>
              <w:spacing w:before="120" w:after="120"/>
              <w:rPr>
                <w:lang w:val="en-US"/>
              </w:rPr>
            </w:pPr>
          </w:p>
        </w:tc>
        <w:tc>
          <w:tcPr>
            <w:tcW w:w="3365" w:type="dxa"/>
          </w:tcPr>
          <w:p w14:paraId="6E7842F4" w14:textId="0CBB9032" w:rsidR="009D1E76" w:rsidRDefault="009D1E76" w:rsidP="009D1E76">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94626B">
              <w:rPr>
                <w:rFonts w:eastAsia="Times New Roman" w:cs="Times New Roman"/>
                <w:noProof/>
                <w:sz w:val="22"/>
                <w:szCs w:val="24"/>
                <w:lang w:eastAsia="en-GB"/>
              </w:rPr>
              <w:t xml:space="preserve">Keith Jackson </w:t>
            </w:r>
            <w:r w:rsidRPr="00DB342C">
              <w:rPr>
                <w:rFonts w:eastAsia="Times New Roman" w:cs="Times New Roman"/>
                <w:noProof/>
                <w:sz w:val="22"/>
                <w:szCs w:val="24"/>
                <w:lang w:eastAsia="en-GB"/>
              </w:rPr>
              <w:fldChar w:fldCharType="end"/>
            </w:r>
          </w:p>
          <w:p w14:paraId="562E62E7" w14:textId="77777777" w:rsidR="00515F0F" w:rsidRPr="00DB342C" w:rsidRDefault="00515F0F" w:rsidP="000C1EF3">
            <w:pPr>
              <w:spacing w:before="120" w:after="120"/>
              <w:rPr>
                <w:lang w:val="en-US"/>
              </w:rPr>
            </w:pPr>
          </w:p>
        </w:tc>
        <w:tc>
          <w:tcPr>
            <w:tcW w:w="3613" w:type="dxa"/>
            <w:shd w:val="clear" w:color="auto" w:fill="auto"/>
          </w:tcPr>
          <w:p w14:paraId="4C951D72" w14:textId="77777777" w:rsidR="00515F0F" w:rsidRPr="00DB342C" w:rsidRDefault="00515F0F" w:rsidP="000C1EF3">
            <w:pPr>
              <w:spacing w:before="120" w:after="120"/>
              <w:rPr>
                <w:lang w:val="en-US"/>
              </w:rPr>
            </w:pPr>
            <w:r w:rsidRPr="00DB342C">
              <w:rPr>
                <w:rFonts w:eastAsia="Times New Roman"/>
                <w:color w:val="000000"/>
                <w:lang w:eastAsia="en-GB"/>
              </w:rPr>
              <w:t>If you identify a high risk that you cannot mitigate adequately, you must consult the ICO before starting to capture and process images.</w:t>
            </w:r>
          </w:p>
        </w:tc>
      </w:tr>
      <w:tr w:rsidR="00515F0F" w:rsidRPr="00DB342C" w14:paraId="2E94A303" w14:textId="77777777" w:rsidTr="000C1EF3">
        <w:trPr>
          <w:trHeight w:val="1082"/>
        </w:trPr>
        <w:tc>
          <w:tcPr>
            <w:tcW w:w="2911" w:type="dxa"/>
          </w:tcPr>
          <w:p w14:paraId="41A23F23" w14:textId="2D08849B" w:rsidR="00515F0F" w:rsidRPr="009D1E76" w:rsidRDefault="00515F0F" w:rsidP="009D1E76">
            <w:pPr>
              <w:spacing w:after="0" w:line="240" w:lineRule="auto"/>
              <w:rPr>
                <w:rFonts w:eastAsia="Times New Roman" w:cs="Times New Roman"/>
                <w:noProof/>
                <w:sz w:val="22"/>
                <w:szCs w:val="24"/>
                <w:lang w:eastAsia="en-GB"/>
              </w:rPr>
            </w:pPr>
            <w:r w:rsidRPr="00DB342C">
              <w:rPr>
                <w:lang w:val="en-US"/>
              </w:rPr>
              <w:t>DPO advice provided by:</w:t>
            </w:r>
            <w:r w:rsidR="009D1E76">
              <w:rPr>
                <w:rFonts w:eastAsia="Times New Roman" w:cs="Times New Roman"/>
                <w:noProof/>
                <w:sz w:val="22"/>
                <w:szCs w:val="24"/>
                <w:lang w:eastAsia="en-GB"/>
              </w:rPr>
              <w:t xml:space="preserve"> </w:t>
            </w:r>
            <w:r w:rsidR="009D1E76">
              <w:rPr>
                <w:rFonts w:eastAsia="Times New Roman" w:cs="Times New Roman"/>
                <w:noProof/>
                <w:sz w:val="22"/>
                <w:szCs w:val="24"/>
                <w:lang w:eastAsia="en-GB"/>
              </w:rPr>
              <w:br/>
            </w:r>
            <w:r w:rsidR="009D1E76" w:rsidRPr="00DB342C">
              <w:rPr>
                <w:rFonts w:eastAsia="Times New Roman" w:cs="Times New Roman"/>
                <w:noProof/>
                <w:sz w:val="22"/>
                <w:szCs w:val="24"/>
                <w:lang w:eastAsia="en-GB"/>
              </w:rPr>
              <w:fldChar w:fldCharType="begin">
                <w:ffData>
                  <w:name w:val="Text2"/>
                  <w:enabled/>
                  <w:calcOnExit w:val="0"/>
                  <w:textInput/>
                </w:ffData>
              </w:fldChar>
            </w:r>
            <w:r w:rsidR="009D1E76" w:rsidRPr="00DB342C">
              <w:rPr>
                <w:rFonts w:eastAsia="Times New Roman" w:cs="Times New Roman"/>
                <w:noProof/>
                <w:sz w:val="22"/>
                <w:szCs w:val="24"/>
                <w:lang w:eastAsia="en-GB"/>
              </w:rPr>
              <w:instrText xml:space="preserve"> FORMTEXT </w:instrText>
            </w:r>
            <w:r w:rsidR="009D1E76" w:rsidRPr="00DB342C">
              <w:rPr>
                <w:rFonts w:eastAsia="Times New Roman" w:cs="Times New Roman"/>
                <w:noProof/>
                <w:sz w:val="22"/>
                <w:szCs w:val="24"/>
                <w:lang w:eastAsia="en-GB"/>
              </w:rPr>
            </w:r>
            <w:r w:rsidR="009D1E76" w:rsidRPr="00DB342C">
              <w:rPr>
                <w:rFonts w:eastAsia="Times New Roman" w:cs="Times New Roman"/>
                <w:noProof/>
                <w:sz w:val="22"/>
                <w:szCs w:val="24"/>
                <w:lang w:eastAsia="en-GB"/>
              </w:rPr>
              <w:fldChar w:fldCharType="separate"/>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fldChar w:fldCharType="end"/>
            </w:r>
          </w:p>
        </w:tc>
        <w:tc>
          <w:tcPr>
            <w:tcW w:w="3365" w:type="dxa"/>
          </w:tcPr>
          <w:p w14:paraId="61EE6EC3" w14:textId="17D2A0FE" w:rsidR="009D1E76" w:rsidRDefault="009D1E76" w:rsidP="009D1E76">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94626B">
              <w:rPr>
                <w:rFonts w:eastAsia="Times New Roman" w:cs="Times New Roman"/>
                <w:noProof/>
                <w:sz w:val="22"/>
                <w:szCs w:val="24"/>
                <w:lang w:eastAsia="en-GB"/>
              </w:rPr>
              <w:t> </w:t>
            </w:r>
            <w:r w:rsidR="0094626B">
              <w:rPr>
                <w:rFonts w:eastAsia="Times New Roman" w:cs="Times New Roman"/>
                <w:noProof/>
                <w:sz w:val="22"/>
                <w:szCs w:val="24"/>
                <w:lang w:eastAsia="en-GB"/>
              </w:rPr>
              <w:t> </w:t>
            </w:r>
            <w:r w:rsidR="0094626B">
              <w:rPr>
                <w:rFonts w:eastAsia="Times New Roman" w:cs="Times New Roman"/>
                <w:noProof/>
                <w:sz w:val="22"/>
                <w:szCs w:val="24"/>
                <w:lang w:eastAsia="en-GB"/>
              </w:rPr>
              <w:t> </w:t>
            </w:r>
            <w:r w:rsidR="0094626B">
              <w:rPr>
                <w:rFonts w:eastAsia="Times New Roman" w:cs="Times New Roman"/>
                <w:noProof/>
                <w:sz w:val="22"/>
                <w:szCs w:val="24"/>
                <w:lang w:eastAsia="en-GB"/>
              </w:rPr>
              <w:t> </w:t>
            </w:r>
            <w:r w:rsidR="0094626B">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085D0406" w14:textId="77777777" w:rsidR="00515F0F" w:rsidRPr="00DB342C" w:rsidRDefault="00515F0F" w:rsidP="000C1EF3">
            <w:pPr>
              <w:spacing w:before="120" w:after="120"/>
              <w:rPr>
                <w:lang w:val="en-US"/>
              </w:rPr>
            </w:pPr>
          </w:p>
        </w:tc>
        <w:tc>
          <w:tcPr>
            <w:tcW w:w="3613" w:type="dxa"/>
          </w:tcPr>
          <w:p w14:paraId="737019A4" w14:textId="77777777" w:rsidR="00515F0F" w:rsidRPr="00DB342C" w:rsidRDefault="00515F0F" w:rsidP="000C1EF3">
            <w:pPr>
              <w:spacing w:before="120" w:after="120"/>
              <w:rPr>
                <w:lang w:val="en-US"/>
              </w:rPr>
            </w:pPr>
            <w:r w:rsidRPr="00DB342C">
              <w:rPr>
                <w:lang w:val="en-US"/>
              </w:rPr>
              <w:t>DPO should advise on compliance and whether processing can proceed.</w:t>
            </w:r>
          </w:p>
        </w:tc>
      </w:tr>
      <w:tr w:rsidR="00515F0F" w:rsidRPr="00DB342C" w14:paraId="5338A011" w14:textId="77777777" w:rsidTr="00835D40">
        <w:trPr>
          <w:trHeight w:val="1780"/>
        </w:trPr>
        <w:tc>
          <w:tcPr>
            <w:tcW w:w="9890" w:type="dxa"/>
            <w:gridSpan w:val="3"/>
          </w:tcPr>
          <w:p w14:paraId="173E7C70" w14:textId="30ED015B" w:rsidR="00835D40" w:rsidRPr="00835D40" w:rsidRDefault="00515F0F" w:rsidP="00835D40">
            <w:pPr>
              <w:spacing w:before="120" w:after="120"/>
              <w:rPr>
                <w:lang w:val="en-US"/>
              </w:rPr>
            </w:pPr>
            <w:r w:rsidRPr="00DB342C">
              <w:rPr>
                <w:lang w:val="en-US"/>
              </w:rPr>
              <w:t>Summary of DPO advice</w:t>
            </w:r>
            <w:r w:rsidR="00A464FF">
              <w:rPr>
                <w:lang w:val="en-US"/>
              </w:rPr>
              <w:t xml:space="preserve"> </w:t>
            </w:r>
            <w:r w:rsidR="00A464FF" w:rsidRPr="00DB342C">
              <w:rPr>
                <w:rFonts w:eastAsia="Times New Roman" w:cs="Times New Roman"/>
                <w:noProof/>
                <w:sz w:val="22"/>
                <w:szCs w:val="24"/>
                <w:lang w:eastAsia="en-GB"/>
              </w:rPr>
              <w:fldChar w:fldCharType="begin">
                <w:ffData>
                  <w:name w:val="Text2"/>
                  <w:enabled/>
                  <w:calcOnExit w:val="0"/>
                  <w:textInput/>
                </w:ffData>
              </w:fldChar>
            </w:r>
            <w:r w:rsidR="00A464FF" w:rsidRPr="00DB342C">
              <w:rPr>
                <w:rFonts w:eastAsia="Times New Roman" w:cs="Times New Roman"/>
                <w:noProof/>
                <w:sz w:val="22"/>
                <w:szCs w:val="24"/>
                <w:lang w:eastAsia="en-GB"/>
              </w:rPr>
              <w:instrText xml:space="preserve"> FORMTEXT </w:instrText>
            </w:r>
            <w:r w:rsidR="00A464FF" w:rsidRPr="00DB342C">
              <w:rPr>
                <w:rFonts w:eastAsia="Times New Roman" w:cs="Times New Roman"/>
                <w:noProof/>
                <w:sz w:val="22"/>
                <w:szCs w:val="24"/>
                <w:lang w:eastAsia="en-GB"/>
              </w:rPr>
            </w:r>
            <w:r w:rsidR="00A464FF" w:rsidRPr="00DB342C">
              <w:rPr>
                <w:rFonts w:eastAsia="Times New Roman" w:cs="Times New Roman"/>
                <w:noProof/>
                <w:sz w:val="22"/>
                <w:szCs w:val="24"/>
                <w:lang w:eastAsia="en-GB"/>
              </w:rPr>
              <w:fldChar w:fldCharType="separate"/>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fldChar w:fldCharType="end"/>
            </w:r>
          </w:p>
        </w:tc>
      </w:tr>
      <w:tr w:rsidR="00515F0F" w:rsidRPr="00DB342C" w14:paraId="4FADA55C" w14:textId="77777777" w:rsidTr="000C1EF3">
        <w:trPr>
          <w:trHeight w:val="792"/>
        </w:trPr>
        <w:tc>
          <w:tcPr>
            <w:tcW w:w="2911" w:type="dxa"/>
          </w:tcPr>
          <w:p w14:paraId="3E617BAD" w14:textId="1E794132" w:rsidR="00515F0F" w:rsidRPr="009D1E76" w:rsidRDefault="00515F0F" w:rsidP="009D1E76">
            <w:pPr>
              <w:spacing w:after="0" w:line="240" w:lineRule="auto"/>
              <w:rPr>
                <w:rFonts w:eastAsia="Times New Roman" w:cs="Times New Roman"/>
                <w:noProof/>
                <w:sz w:val="22"/>
                <w:szCs w:val="24"/>
                <w:lang w:eastAsia="en-GB"/>
              </w:rPr>
            </w:pPr>
            <w:r w:rsidRPr="00DB342C">
              <w:rPr>
                <w:lang w:val="en-US"/>
              </w:rPr>
              <w:t>DPO advice accepted or overruled by:</w:t>
            </w:r>
            <w:r w:rsidR="009D1E76">
              <w:rPr>
                <w:lang w:val="en-US"/>
              </w:rPr>
              <w:t xml:space="preserve"> </w:t>
            </w:r>
            <w:r w:rsidR="009D1E76" w:rsidRPr="00DB342C">
              <w:rPr>
                <w:rFonts w:eastAsia="Times New Roman" w:cs="Times New Roman"/>
                <w:noProof/>
                <w:sz w:val="22"/>
                <w:szCs w:val="24"/>
                <w:lang w:eastAsia="en-GB"/>
              </w:rPr>
              <w:fldChar w:fldCharType="begin">
                <w:ffData>
                  <w:name w:val="Text2"/>
                  <w:enabled/>
                  <w:calcOnExit w:val="0"/>
                  <w:textInput/>
                </w:ffData>
              </w:fldChar>
            </w:r>
            <w:r w:rsidR="009D1E76" w:rsidRPr="00DB342C">
              <w:rPr>
                <w:rFonts w:eastAsia="Times New Roman" w:cs="Times New Roman"/>
                <w:noProof/>
                <w:sz w:val="22"/>
                <w:szCs w:val="24"/>
                <w:lang w:eastAsia="en-GB"/>
              </w:rPr>
              <w:instrText xml:space="preserve"> FORMTEXT </w:instrText>
            </w:r>
            <w:r w:rsidR="009D1E76" w:rsidRPr="00DB342C">
              <w:rPr>
                <w:rFonts w:eastAsia="Times New Roman" w:cs="Times New Roman"/>
                <w:noProof/>
                <w:sz w:val="22"/>
                <w:szCs w:val="24"/>
                <w:lang w:eastAsia="en-GB"/>
              </w:rPr>
            </w:r>
            <w:r w:rsidR="009D1E76" w:rsidRPr="00DB342C">
              <w:rPr>
                <w:rFonts w:eastAsia="Times New Roman" w:cs="Times New Roman"/>
                <w:noProof/>
                <w:sz w:val="22"/>
                <w:szCs w:val="24"/>
                <w:lang w:eastAsia="en-GB"/>
              </w:rPr>
              <w:fldChar w:fldCharType="separate"/>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fldChar w:fldCharType="end"/>
            </w:r>
          </w:p>
          <w:p w14:paraId="3CD26AF9" w14:textId="77777777" w:rsidR="00835D40" w:rsidRPr="00DB342C" w:rsidRDefault="00835D40" w:rsidP="000C1EF3">
            <w:pPr>
              <w:spacing w:before="120" w:after="120"/>
              <w:rPr>
                <w:lang w:val="en-US"/>
              </w:rPr>
            </w:pPr>
            <w:r>
              <w:rPr>
                <w:lang w:val="en-US"/>
              </w:rPr>
              <w:t>(specify role/title)</w:t>
            </w:r>
          </w:p>
        </w:tc>
        <w:tc>
          <w:tcPr>
            <w:tcW w:w="3365" w:type="dxa"/>
          </w:tcPr>
          <w:p w14:paraId="6F5EA51A" w14:textId="6398C83D" w:rsidR="00835D40" w:rsidRPr="009D1E76" w:rsidRDefault="009D1E76" w:rsidP="009D1E76">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1CF0BDB3" w14:textId="77777777" w:rsidR="00835D40" w:rsidRPr="00DB342C" w:rsidRDefault="00835D40" w:rsidP="000C1EF3">
            <w:pPr>
              <w:spacing w:before="120" w:after="120"/>
              <w:rPr>
                <w:lang w:val="en-US"/>
              </w:rPr>
            </w:pPr>
          </w:p>
        </w:tc>
        <w:tc>
          <w:tcPr>
            <w:tcW w:w="3613" w:type="dxa"/>
          </w:tcPr>
          <w:p w14:paraId="5AAA3B31" w14:textId="77777777" w:rsidR="00515F0F" w:rsidRPr="00DB342C" w:rsidRDefault="00515F0F" w:rsidP="000C1EF3">
            <w:pPr>
              <w:spacing w:before="120" w:after="120"/>
              <w:rPr>
                <w:lang w:val="en-US"/>
              </w:rPr>
            </w:pPr>
            <w:r w:rsidRPr="00DB342C">
              <w:rPr>
                <w:lang w:val="en-US"/>
              </w:rPr>
              <w:t>If overruled, you must explain your reasons.</w:t>
            </w:r>
          </w:p>
        </w:tc>
      </w:tr>
      <w:tr w:rsidR="00515F0F" w:rsidRPr="00DB342C" w14:paraId="4670D0C0" w14:textId="77777777" w:rsidTr="00835D40">
        <w:trPr>
          <w:trHeight w:val="1640"/>
        </w:trPr>
        <w:tc>
          <w:tcPr>
            <w:tcW w:w="9890" w:type="dxa"/>
            <w:gridSpan w:val="3"/>
          </w:tcPr>
          <w:p w14:paraId="53AD9D1A" w14:textId="1076DB15" w:rsidR="00835D40" w:rsidRPr="00835D40" w:rsidRDefault="00515F0F" w:rsidP="00835D40">
            <w:pPr>
              <w:spacing w:before="120" w:after="120"/>
              <w:rPr>
                <w:lang w:val="en-US"/>
              </w:rPr>
            </w:pPr>
            <w:r w:rsidRPr="00DB342C">
              <w:rPr>
                <w:lang w:val="en-US"/>
              </w:rPr>
              <w:t>Comments:</w:t>
            </w:r>
            <w:r w:rsidR="009D1E76">
              <w:rPr>
                <w:lang w:val="en-US"/>
              </w:rPr>
              <w:t xml:space="preserve"> </w:t>
            </w:r>
            <w:r w:rsidR="009D1E76" w:rsidRPr="009D1E76">
              <w:fldChar w:fldCharType="begin">
                <w:ffData>
                  <w:name w:val="Text2"/>
                  <w:enabled/>
                  <w:calcOnExit w:val="0"/>
                  <w:textInput/>
                </w:ffData>
              </w:fldChar>
            </w:r>
            <w:r w:rsidR="009D1E76" w:rsidRPr="009D1E76">
              <w:instrText xml:space="preserve"> FORMTEXT </w:instrText>
            </w:r>
            <w:r w:rsidR="009D1E76" w:rsidRPr="009D1E76">
              <w:fldChar w:fldCharType="separate"/>
            </w:r>
            <w:r w:rsidR="009D1E76" w:rsidRPr="009D1E76">
              <w:t> </w:t>
            </w:r>
            <w:r w:rsidR="009D1E76" w:rsidRPr="009D1E76">
              <w:t> </w:t>
            </w:r>
            <w:r w:rsidR="009D1E76" w:rsidRPr="009D1E76">
              <w:t> </w:t>
            </w:r>
            <w:r w:rsidR="009D1E76" w:rsidRPr="009D1E76">
              <w:t> </w:t>
            </w:r>
            <w:r w:rsidR="009D1E76" w:rsidRPr="009D1E76">
              <w:t> </w:t>
            </w:r>
            <w:r w:rsidR="009D1E76" w:rsidRPr="009D1E76">
              <w:rPr>
                <w:lang w:val="en-US"/>
              </w:rPr>
              <w:fldChar w:fldCharType="end"/>
            </w:r>
          </w:p>
        </w:tc>
      </w:tr>
      <w:tr w:rsidR="00515F0F" w:rsidRPr="00DB342C" w14:paraId="75A201CE" w14:textId="77777777" w:rsidTr="000C1EF3">
        <w:trPr>
          <w:trHeight w:val="1082"/>
        </w:trPr>
        <w:tc>
          <w:tcPr>
            <w:tcW w:w="2911" w:type="dxa"/>
          </w:tcPr>
          <w:p w14:paraId="71053B93" w14:textId="51593678" w:rsidR="00515F0F" w:rsidRPr="00DB342C" w:rsidRDefault="00515F0F" w:rsidP="000C1EF3">
            <w:pPr>
              <w:spacing w:before="120" w:after="120"/>
              <w:rPr>
                <w:lang w:val="en-US"/>
              </w:rPr>
            </w:pPr>
            <w:r w:rsidRPr="00DB342C">
              <w:rPr>
                <w:lang w:val="en-US"/>
              </w:rPr>
              <w:t>Consultation responses reviewed by:</w:t>
            </w:r>
            <w:r w:rsidR="009D1E76">
              <w:rPr>
                <w:lang w:val="en-US"/>
              </w:rPr>
              <w:t xml:space="preserve"> </w:t>
            </w:r>
            <w:r w:rsidR="009D1E76" w:rsidRPr="009D1E76">
              <w:fldChar w:fldCharType="begin">
                <w:ffData>
                  <w:name w:val="Text2"/>
                  <w:enabled/>
                  <w:calcOnExit w:val="0"/>
                  <w:textInput/>
                </w:ffData>
              </w:fldChar>
            </w:r>
            <w:r w:rsidR="009D1E76" w:rsidRPr="009D1E76">
              <w:instrText xml:space="preserve"> FORMTEXT </w:instrText>
            </w:r>
            <w:r w:rsidR="009D1E76" w:rsidRPr="009D1E76">
              <w:fldChar w:fldCharType="separate"/>
            </w:r>
            <w:r w:rsidR="009D1E76" w:rsidRPr="009D1E76">
              <w:t> </w:t>
            </w:r>
            <w:r w:rsidR="009D1E76" w:rsidRPr="009D1E76">
              <w:t> </w:t>
            </w:r>
            <w:r w:rsidR="009D1E76" w:rsidRPr="009D1E76">
              <w:t> </w:t>
            </w:r>
            <w:r w:rsidR="009D1E76" w:rsidRPr="009D1E76">
              <w:t> </w:t>
            </w:r>
            <w:r w:rsidR="009D1E76" w:rsidRPr="009D1E76">
              <w:t> </w:t>
            </w:r>
            <w:r w:rsidR="009D1E76" w:rsidRPr="009D1E76">
              <w:rPr>
                <w:lang w:val="en-US"/>
              </w:rPr>
              <w:fldChar w:fldCharType="end"/>
            </w:r>
          </w:p>
        </w:tc>
        <w:tc>
          <w:tcPr>
            <w:tcW w:w="3365" w:type="dxa"/>
          </w:tcPr>
          <w:p w14:paraId="70CB70D5" w14:textId="77777777" w:rsidR="00515F0F" w:rsidRPr="00DB342C" w:rsidRDefault="00515F0F" w:rsidP="000C1EF3">
            <w:pPr>
              <w:spacing w:before="120" w:after="120"/>
              <w:rPr>
                <w:lang w:val="en-US"/>
              </w:rPr>
            </w:pPr>
          </w:p>
        </w:tc>
        <w:tc>
          <w:tcPr>
            <w:tcW w:w="3613" w:type="dxa"/>
          </w:tcPr>
          <w:p w14:paraId="47B49417" w14:textId="77777777" w:rsidR="00515F0F" w:rsidRPr="00DB342C" w:rsidRDefault="00515F0F" w:rsidP="000C1EF3">
            <w:pPr>
              <w:spacing w:before="120" w:after="120"/>
              <w:rPr>
                <w:lang w:val="en-US"/>
              </w:rPr>
            </w:pPr>
            <w:r w:rsidRPr="00DB342C">
              <w:rPr>
                <w:lang w:val="en-US"/>
              </w:rPr>
              <w:t>If your decision departs from individuals’ views, you must explain your reasons.</w:t>
            </w:r>
          </w:p>
        </w:tc>
      </w:tr>
      <w:tr w:rsidR="00515F0F" w:rsidRPr="00DB342C" w14:paraId="3286C346" w14:textId="77777777" w:rsidTr="000C1EF3">
        <w:trPr>
          <w:trHeight w:val="1541"/>
        </w:trPr>
        <w:tc>
          <w:tcPr>
            <w:tcW w:w="9890" w:type="dxa"/>
            <w:gridSpan w:val="3"/>
          </w:tcPr>
          <w:p w14:paraId="632C38AA" w14:textId="1D4A3673" w:rsidR="00515F0F" w:rsidRPr="00DB342C" w:rsidRDefault="00515F0F" w:rsidP="000C1EF3">
            <w:pPr>
              <w:spacing w:before="120" w:after="120"/>
              <w:rPr>
                <w:lang w:val="en-US"/>
              </w:rPr>
            </w:pPr>
            <w:r w:rsidRPr="00DB342C">
              <w:rPr>
                <w:lang w:val="en-US"/>
              </w:rPr>
              <w:t>Comments:</w:t>
            </w:r>
            <w:r w:rsidR="009D1E76">
              <w:rPr>
                <w:lang w:val="en-US"/>
              </w:rPr>
              <w:t xml:space="preserve"> </w:t>
            </w:r>
            <w:r w:rsidR="009D1E76" w:rsidRPr="009D1E76">
              <w:fldChar w:fldCharType="begin">
                <w:ffData>
                  <w:name w:val="Text2"/>
                  <w:enabled/>
                  <w:calcOnExit w:val="0"/>
                  <w:textInput/>
                </w:ffData>
              </w:fldChar>
            </w:r>
            <w:r w:rsidR="009D1E76" w:rsidRPr="009D1E76">
              <w:instrText xml:space="preserve"> FORMTEXT </w:instrText>
            </w:r>
            <w:r w:rsidR="009D1E76" w:rsidRPr="009D1E76">
              <w:fldChar w:fldCharType="separate"/>
            </w:r>
            <w:r w:rsidR="009D1E76" w:rsidRPr="009D1E76">
              <w:t> </w:t>
            </w:r>
            <w:r w:rsidR="009D1E76" w:rsidRPr="009D1E76">
              <w:t> </w:t>
            </w:r>
            <w:r w:rsidR="009D1E76" w:rsidRPr="009D1E76">
              <w:t> </w:t>
            </w:r>
            <w:r w:rsidR="009D1E76" w:rsidRPr="009D1E76">
              <w:t> </w:t>
            </w:r>
            <w:r w:rsidR="009D1E76" w:rsidRPr="009D1E76">
              <w:t> </w:t>
            </w:r>
            <w:r w:rsidR="009D1E76" w:rsidRPr="009D1E76">
              <w:rPr>
                <w:lang w:val="en-US"/>
              </w:rPr>
              <w:fldChar w:fldCharType="end"/>
            </w:r>
          </w:p>
        </w:tc>
      </w:tr>
      <w:tr w:rsidR="00515F0F" w:rsidRPr="00DB342C" w14:paraId="557DAE15" w14:textId="77777777" w:rsidTr="000C1EF3">
        <w:trPr>
          <w:trHeight w:val="428"/>
        </w:trPr>
        <w:tc>
          <w:tcPr>
            <w:tcW w:w="2911" w:type="dxa"/>
          </w:tcPr>
          <w:p w14:paraId="76FE3562" w14:textId="68435CBB" w:rsidR="00515F0F" w:rsidRPr="00DB342C" w:rsidRDefault="00515F0F" w:rsidP="000C1EF3">
            <w:pPr>
              <w:spacing w:before="120" w:after="120"/>
              <w:rPr>
                <w:lang w:val="en-US"/>
              </w:rPr>
            </w:pPr>
            <w:r w:rsidRPr="00DB342C">
              <w:rPr>
                <w:lang w:val="en-US"/>
              </w:rPr>
              <w:lastRenderedPageBreak/>
              <w:t>This DPIA will be kept under review by:</w:t>
            </w:r>
            <w:r w:rsidR="009D1E76">
              <w:rPr>
                <w:lang w:val="en-US"/>
              </w:rPr>
              <w:t xml:space="preserve"> </w:t>
            </w:r>
            <w:r w:rsidR="009D1E76" w:rsidRPr="009D1E76">
              <w:fldChar w:fldCharType="begin">
                <w:ffData>
                  <w:name w:val="Text2"/>
                  <w:enabled/>
                  <w:calcOnExit w:val="0"/>
                  <w:textInput/>
                </w:ffData>
              </w:fldChar>
            </w:r>
            <w:r w:rsidR="009D1E76" w:rsidRPr="009D1E76">
              <w:instrText xml:space="preserve"> FORMTEXT </w:instrText>
            </w:r>
            <w:r w:rsidR="009D1E76" w:rsidRPr="009D1E76">
              <w:fldChar w:fldCharType="separate"/>
            </w:r>
            <w:r w:rsidR="0094626B">
              <w:t xml:space="preserve">CCTV Manager </w:t>
            </w:r>
            <w:r w:rsidR="009D1E76" w:rsidRPr="009D1E76">
              <w:rPr>
                <w:lang w:val="en-US"/>
              </w:rPr>
              <w:fldChar w:fldCharType="end"/>
            </w:r>
          </w:p>
        </w:tc>
        <w:tc>
          <w:tcPr>
            <w:tcW w:w="3365" w:type="dxa"/>
          </w:tcPr>
          <w:p w14:paraId="1152F275" w14:textId="77777777" w:rsidR="00515F0F" w:rsidRPr="00DB342C" w:rsidRDefault="00515F0F" w:rsidP="000C1EF3">
            <w:pPr>
              <w:spacing w:before="120" w:after="120"/>
              <w:rPr>
                <w:lang w:val="en-US"/>
              </w:rPr>
            </w:pPr>
          </w:p>
        </w:tc>
        <w:tc>
          <w:tcPr>
            <w:tcW w:w="3613" w:type="dxa"/>
          </w:tcPr>
          <w:p w14:paraId="362C1DBD" w14:textId="77777777" w:rsidR="00515F0F" w:rsidRPr="00DB342C" w:rsidRDefault="00515F0F" w:rsidP="000C1EF3">
            <w:pPr>
              <w:spacing w:before="120" w:after="120"/>
              <w:rPr>
                <w:lang w:val="en-US"/>
              </w:rPr>
            </w:pPr>
            <w:r w:rsidRPr="00DB342C">
              <w:rPr>
                <w:lang w:val="en-US"/>
              </w:rPr>
              <w:t>The DPO should also review ongoing compliance with DPIA.</w:t>
            </w:r>
          </w:p>
        </w:tc>
      </w:tr>
    </w:tbl>
    <w:p w14:paraId="518C2DF9" w14:textId="77777777" w:rsidR="00515F0F" w:rsidRPr="00DB342C" w:rsidRDefault="00515F0F" w:rsidP="00515F0F"/>
    <w:p w14:paraId="09CC9B34" w14:textId="77777777" w:rsidR="00515F0F" w:rsidRPr="007F129C" w:rsidRDefault="00515F0F" w:rsidP="00515F0F">
      <w:pPr>
        <w:keepNext/>
        <w:keepLines/>
        <w:pageBreakBefore/>
        <w:spacing w:after="240" w:line="240" w:lineRule="auto"/>
        <w:outlineLvl w:val="0"/>
        <w:rPr>
          <w:rFonts w:eastAsia="Times New Roman" w:cs="Times New Roman"/>
          <w:b/>
          <w:color w:val="0B9444"/>
          <w:sz w:val="28"/>
          <w:szCs w:val="28"/>
          <w:lang w:eastAsia="en-GB"/>
        </w:rPr>
      </w:pPr>
      <w:r w:rsidRPr="007F129C">
        <w:rPr>
          <w:rFonts w:eastAsia="Times New Roman" w:cs="Times New Roman"/>
          <w:b/>
          <w:color w:val="0B9444"/>
          <w:sz w:val="28"/>
          <w:szCs w:val="28"/>
          <w:lang w:eastAsia="en-GB"/>
        </w:rPr>
        <w:lastRenderedPageBreak/>
        <w:t>APPENDIX ONE</w:t>
      </w:r>
    </w:p>
    <w:p w14:paraId="096AC308" w14:textId="77777777" w:rsidR="00515F0F" w:rsidRPr="00DB342C" w:rsidRDefault="00515F0F" w:rsidP="00515F0F">
      <w:pPr>
        <w:spacing w:after="240" w:line="240" w:lineRule="auto"/>
        <w:rPr>
          <w:rFonts w:eastAsia="Times New Roman" w:cs="Times New Roman"/>
          <w:sz w:val="22"/>
          <w:szCs w:val="24"/>
          <w:lang w:eastAsia="en-GB"/>
        </w:rPr>
      </w:pPr>
      <w:r w:rsidRPr="00DB342C">
        <w:rPr>
          <w:rFonts w:eastAsia="Times New Roman" w:cs="Times New Roman"/>
          <w:sz w:val="22"/>
          <w:szCs w:val="24"/>
          <w:lang w:eastAsia="en-GB"/>
        </w:rPr>
        <w:t>This template will help you to record the location and scope of your surveillance camera system and the steps you’ve taken to mitigate risks particular to each location.</w:t>
      </w:r>
    </w:p>
    <w:p w14:paraId="5FC8B2AA" w14:textId="137402D1" w:rsidR="00515F0F" w:rsidRPr="00DB342C" w:rsidRDefault="00515F0F" w:rsidP="00515F0F">
      <w:pPr>
        <w:keepNext/>
        <w:spacing w:after="240" w:line="240" w:lineRule="auto"/>
        <w:rPr>
          <w:rFonts w:eastAsia="Times New Roman" w:cs="Times New Roman"/>
          <w:sz w:val="22"/>
          <w:szCs w:val="24"/>
          <w:lang w:eastAsia="en-GB"/>
        </w:rPr>
      </w:pPr>
      <w:r w:rsidRPr="00DB342C">
        <w:rPr>
          <w:rFonts w:eastAsia="Times New Roman" w:cs="Times New Roman"/>
          <w:b/>
          <w:sz w:val="22"/>
          <w:szCs w:val="24"/>
          <w:lang w:eastAsia="en-GB"/>
        </w:rPr>
        <w:t>Location</w:t>
      </w:r>
      <w:r w:rsidRPr="00DB342C">
        <w:rPr>
          <w:rFonts w:eastAsia="Times New Roman" w:cs="Times New Roman"/>
          <w:sz w:val="22"/>
          <w:szCs w:val="24"/>
          <w:lang w:eastAsia="en-GB"/>
        </w:rPr>
        <w:t xml:space="preserve">: Each system operator/owner should list and categorise the different areas covered by surveillance on their system. </w:t>
      </w:r>
      <w:r w:rsidR="001F75F7">
        <w:rPr>
          <w:rFonts w:eastAsia="Times New Roman" w:cs="Times New Roman"/>
          <w:sz w:val="22"/>
          <w:szCs w:val="24"/>
          <w:lang w:eastAsia="en-GB"/>
        </w:rPr>
        <w:t>Examples are provided below</w:t>
      </w:r>
      <w:r w:rsidR="007725AD">
        <w:rPr>
          <w:rFonts w:eastAsia="Times New Roman" w:cs="Times New Roman"/>
          <w:sz w:val="22"/>
          <w:szCs w:val="24"/>
          <w:lang w:eastAsia="en-GB"/>
        </w:rPr>
        <w:t>.</w:t>
      </w:r>
    </w:p>
    <w:tbl>
      <w:tblPr>
        <w:tblW w:w="9918"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417"/>
        <w:gridCol w:w="1417"/>
        <w:gridCol w:w="964"/>
        <w:gridCol w:w="1417"/>
        <w:gridCol w:w="1984"/>
        <w:gridCol w:w="2719"/>
      </w:tblGrid>
      <w:tr w:rsidR="00515F0F" w:rsidRPr="00DB342C" w14:paraId="1D1A3C50" w14:textId="77777777" w:rsidTr="000C1EF3">
        <w:trPr>
          <w:tblHeader/>
        </w:trPr>
        <w:tc>
          <w:tcPr>
            <w:tcW w:w="1417" w:type="dxa"/>
            <w:shd w:val="clear" w:color="auto" w:fill="0B9444"/>
          </w:tcPr>
          <w:p w14:paraId="317B1CC5"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Location type</w:t>
            </w:r>
          </w:p>
        </w:tc>
        <w:tc>
          <w:tcPr>
            <w:tcW w:w="1417" w:type="dxa"/>
            <w:shd w:val="clear" w:color="auto" w:fill="0B9444"/>
          </w:tcPr>
          <w:p w14:paraId="5B0B7274"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Camera types used</w:t>
            </w:r>
          </w:p>
        </w:tc>
        <w:tc>
          <w:tcPr>
            <w:tcW w:w="964" w:type="dxa"/>
            <w:shd w:val="clear" w:color="auto" w:fill="0B9444"/>
          </w:tcPr>
          <w:p w14:paraId="6132B184"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Amount</w:t>
            </w:r>
          </w:p>
        </w:tc>
        <w:tc>
          <w:tcPr>
            <w:tcW w:w="1417" w:type="dxa"/>
            <w:shd w:val="clear" w:color="auto" w:fill="0B9444"/>
          </w:tcPr>
          <w:p w14:paraId="70D10BF0"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Recording</w:t>
            </w:r>
          </w:p>
        </w:tc>
        <w:tc>
          <w:tcPr>
            <w:tcW w:w="1984" w:type="dxa"/>
            <w:shd w:val="clear" w:color="auto" w:fill="0B9444"/>
          </w:tcPr>
          <w:p w14:paraId="1EC3E11D"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Monitoring</w:t>
            </w:r>
          </w:p>
        </w:tc>
        <w:tc>
          <w:tcPr>
            <w:tcW w:w="2719" w:type="dxa"/>
            <w:shd w:val="clear" w:color="auto" w:fill="0B9444"/>
          </w:tcPr>
          <w:p w14:paraId="5B9FD0CD" w14:textId="77777777" w:rsidR="00515F0F" w:rsidRPr="00DB342C" w:rsidDel="00792ADB"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Assessment of use of equipment (mitigations or justifications)</w:t>
            </w:r>
          </w:p>
        </w:tc>
      </w:tr>
      <w:tr w:rsidR="00515F0F" w:rsidRPr="00DB342C" w14:paraId="03EB124A" w14:textId="77777777" w:rsidTr="000C1EF3">
        <w:tc>
          <w:tcPr>
            <w:tcW w:w="1417" w:type="dxa"/>
          </w:tcPr>
          <w:p w14:paraId="12889BDD" w14:textId="23983388" w:rsidR="00515F0F" w:rsidRPr="00DB342C" w:rsidRDefault="00515F0F" w:rsidP="000C1EF3">
            <w:pPr>
              <w:keepLines/>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 xml:space="preserve">City centre and the Maltings car park and Culver St car park and Central car park  </w:t>
            </w:r>
            <w:r w:rsidRPr="00DB342C">
              <w:rPr>
                <w:rFonts w:eastAsia="Times New Roman" w:cs="Times New Roman"/>
                <w:noProof/>
                <w:sz w:val="22"/>
                <w:szCs w:val="24"/>
                <w:lang w:eastAsia="en-GB"/>
              </w:rPr>
              <w:fldChar w:fldCharType="end"/>
            </w:r>
          </w:p>
        </w:tc>
        <w:tc>
          <w:tcPr>
            <w:tcW w:w="1417" w:type="dxa"/>
          </w:tcPr>
          <w:p w14:paraId="1DD015C0" w14:textId="4FF41B40" w:rsidR="00515F0F" w:rsidRPr="00DB342C" w:rsidRDefault="00515F0F" w:rsidP="000C1EF3">
            <w:pPr>
              <w:keepLines/>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 xml:space="preserve">PTZ and fixed </w:t>
            </w:r>
            <w:r w:rsidRPr="00DB342C">
              <w:rPr>
                <w:rFonts w:eastAsia="Times New Roman" w:cs="Times New Roman"/>
                <w:noProof/>
                <w:sz w:val="22"/>
                <w:szCs w:val="24"/>
                <w:lang w:eastAsia="en-GB"/>
              </w:rPr>
              <w:fldChar w:fldCharType="end"/>
            </w:r>
          </w:p>
        </w:tc>
        <w:tc>
          <w:tcPr>
            <w:tcW w:w="964" w:type="dxa"/>
            <w:shd w:val="clear" w:color="auto" w:fill="auto"/>
          </w:tcPr>
          <w:p w14:paraId="52DF1D86" w14:textId="1598CDAB" w:rsidR="00515F0F" w:rsidRPr="00DB342C" w:rsidRDefault="00515F0F" w:rsidP="000C1EF3">
            <w:pPr>
              <w:keepLines/>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64</w:t>
            </w:r>
            <w:r w:rsidRPr="00DB342C">
              <w:rPr>
                <w:rFonts w:eastAsia="Times New Roman" w:cs="Times New Roman"/>
                <w:noProof/>
                <w:sz w:val="22"/>
                <w:szCs w:val="24"/>
                <w:lang w:eastAsia="en-GB"/>
              </w:rPr>
              <w:fldChar w:fldCharType="end"/>
            </w:r>
          </w:p>
        </w:tc>
        <w:tc>
          <w:tcPr>
            <w:tcW w:w="1417" w:type="dxa"/>
            <w:shd w:val="clear" w:color="auto" w:fill="auto"/>
          </w:tcPr>
          <w:p w14:paraId="547C6F0D" w14:textId="77777777" w:rsidR="00515F0F" w:rsidRPr="00DB342C" w:rsidRDefault="00515F0F" w:rsidP="000C1EF3">
            <w:pPr>
              <w:keepLines/>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24hrs</w:t>
            </w:r>
            <w:r w:rsidRPr="00DB342C">
              <w:rPr>
                <w:rFonts w:eastAsia="Times New Roman" w:cs="Times New Roman"/>
                <w:noProof/>
                <w:sz w:val="22"/>
                <w:szCs w:val="24"/>
                <w:lang w:eastAsia="en-GB"/>
              </w:rPr>
              <w:fldChar w:fldCharType="end"/>
            </w:r>
          </w:p>
        </w:tc>
        <w:tc>
          <w:tcPr>
            <w:tcW w:w="1984" w:type="dxa"/>
          </w:tcPr>
          <w:p w14:paraId="44BD299A" w14:textId="2910EA30" w:rsidR="00515F0F" w:rsidRPr="00DB342C" w:rsidRDefault="00515F0F" w:rsidP="000C1EF3">
            <w:pPr>
              <w:keepLines/>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 xml:space="preserve">Not 24/7. Operated by both part time paid staff and volunteers. </w:t>
            </w:r>
            <w:r w:rsidRPr="00DB342C">
              <w:rPr>
                <w:rFonts w:eastAsia="Times New Roman" w:cs="Times New Roman"/>
                <w:noProof/>
                <w:sz w:val="22"/>
                <w:szCs w:val="24"/>
                <w:lang w:eastAsia="en-GB"/>
              </w:rPr>
              <w:fldChar w:fldCharType="end"/>
            </w:r>
          </w:p>
        </w:tc>
        <w:tc>
          <w:tcPr>
            <w:tcW w:w="2719" w:type="dxa"/>
            <w:shd w:val="clear" w:color="auto" w:fill="auto"/>
          </w:tcPr>
          <w:p w14:paraId="27F1D7A8" w14:textId="77777777" w:rsidR="00515F0F" w:rsidRPr="00DB342C" w:rsidRDefault="00515F0F" w:rsidP="000C1EF3">
            <w:pPr>
              <w:keepLines/>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The privacy level expectation in a town centre is very low; our town centres are well signed with appropriate signage for CCTV its use and purpose with contact details.</w:t>
            </w:r>
            <w:r w:rsidRPr="00DB342C">
              <w:rPr>
                <w:rFonts w:eastAsia="Times New Roman" w:cs="Times New Roman"/>
                <w:noProof/>
                <w:sz w:val="22"/>
                <w:szCs w:val="24"/>
                <w:lang w:eastAsia="en-GB"/>
              </w:rPr>
              <w:fldChar w:fldCharType="end"/>
            </w:r>
          </w:p>
        </w:tc>
      </w:tr>
      <w:tr w:rsidR="00515F0F" w:rsidRPr="00DB342C" w14:paraId="6C121D0F" w14:textId="77777777" w:rsidTr="000C1EF3">
        <w:tc>
          <w:tcPr>
            <w:tcW w:w="1417" w:type="dxa"/>
          </w:tcPr>
          <w:p w14:paraId="67DBCFD7" w14:textId="77777777" w:rsidR="003D7D21" w:rsidRPr="003D7D21" w:rsidRDefault="00515F0F" w:rsidP="003D7D21">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sidRPr="003D7D21">
              <w:rPr>
                <w:rFonts w:eastAsia="Times New Roman" w:cs="Times New Roman"/>
                <w:noProof/>
                <w:sz w:val="22"/>
                <w:szCs w:val="24"/>
                <w:lang w:eastAsia="en-GB"/>
              </w:rPr>
              <w:t>Deployable</w:t>
            </w:r>
          </w:p>
          <w:p w14:paraId="6C295495" w14:textId="76C147CA" w:rsidR="00515F0F" w:rsidRPr="00DB342C" w:rsidRDefault="003D7D21" w:rsidP="003D7D21">
            <w:pPr>
              <w:spacing w:after="0" w:line="240" w:lineRule="auto"/>
              <w:rPr>
                <w:rFonts w:eastAsia="Times New Roman" w:cs="Times New Roman"/>
                <w:noProof/>
                <w:sz w:val="22"/>
                <w:szCs w:val="24"/>
                <w:lang w:eastAsia="en-GB"/>
              </w:rPr>
            </w:pPr>
            <w:r w:rsidRPr="003D7D21">
              <w:rPr>
                <w:rFonts w:eastAsia="Times New Roman" w:cs="Times New Roman"/>
                <w:noProof/>
                <w:sz w:val="22"/>
                <w:szCs w:val="24"/>
                <w:lang w:eastAsia="en-GB"/>
              </w:rPr>
              <w:t>Cameras</w:t>
            </w:r>
            <w:r w:rsidR="00515F0F" w:rsidRPr="00DB342C">
              <w:rPr>
                <w:rFonts w:eastAsia="Times New Roman" w:cs="Times New Roman"/>
                <w:noProof/>
                <w:sz w:val="22"/>
                <w:szCs w:val="24"/>
                <w:lang w:eastAsia="en-GB"/>
              </w:rPr>
              <w:fldChar w:fldCharType="end"/>
            </w:r>
          </w:p>
        </w:tc>
        <w:tc>
          <w:tcPr>
            <w:tcW w:w="1417" w:type="dxa"/>
          </w:tcPr>
          <w:p w14:paraId="089EBEB6" w14:textId="5AD66093"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PTZ</w:t>
            </w:r>
            <w:r w:rsidRPr="00DB342C">
              <w:rPr>
                <w:rFonts w:eastAsia="Times New Roman" w:cs="Times New Roman"/>
                <w:noProof/>
                <w:sz w:val="22"/>
                <w:szCs w:val="24"/>
                <w:lang w:eastAsia="en-GB"/>
              </w:rPr>
              <w:fldChar w:fldCharType="end"/>
            </w:r>
          </w:p>
        </w:tc>
        <w:tc>
          <w:tcPr>
            <w:tcW w:w="964" w:type="dxa"/>
            <w:shd w:val="clear" w:color="auto" w:fill="auto"/>
          </w:tcPr>
          <w:p w14:paraId="4D06F2DB" w14:textId="2454965E"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2</w:t>
            </w:r>
            <w:r w:rsidRPr="00DB342C">
              <w:rPr>
                <w:rFonts w:eastAsia="Times New Roman" w:cs="Times New Roman"/>
                <w:noProof/>
                <w:sz w:val="22"/>
                <w:szCs w:val="24"/>
                <w:lang w:eastAsia="en-GB"/>
              </w:rPr>
              <w:fldChar w:fldCharType="end"/>
            </w:r>
          </w:p>
        </w:tc>
        <w:tc>
          <w:tcPr>
            <w:tcW w:w="1417" w:type="dxa"/>
            <w:shd w:val="clear" w:color="auto" w:fill="auto"/>
          </w:tcPr>
          <w:p w14:paraId="1E9F91E1" w14:textId="017BF528"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 xml:space="preserve">24hrs </w:t>
            </w:r>
            <w:r w:rsidRPr="00DB342C">
              <w:rPr>
                <w:rFonts w:eastAsia="Times New Roman" w:cs="Times New Roman"/>
                <w:noProof/>
                <w:sz w:val="22"/>
                <w:szCs w:val="24"/>
                <w:lang w:eastAsia="en-GB"/>
              </w:rPr>
              <w:fldChar w:fldCharType="end"/>
            </w:r>
          </w:p>
        </w:tc>
        <w:tc>
          <w:tcPr>
            <w:tcW w:w="1984" w:type="dxa"/>
          </w:tcPr>
          <w:p w14:paraId="6AAC21CD" w14:textId="655F052A"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sidRPr="003D7D21">
              <w:rPr>
                <w:rFonts w:eastAsia="Times New Roman" w:cs="Times New Roman"/>
                <w:noProof/>
                <w:sz w:val="22"/>
                <w:szCs w:val="24"/>
                <w:lang w:eastAsia="en-GB"/>
              </w:rPr>
              <w:t xml:space="preserve">Not 24/7. Operated by both part time paid staff and volunteers. </w:t>
            </w:r>
            <w:r w:rsidRPr="00DB342C">
              <w:rPr>
                <w:rFonts w:eastAsia="Times New Roman" w:cs="Times New Roman"/>
                <w:noProof/>
                <w:sz w:val="22"/>
                <w:szCs w:val="24"/>
                <w:lang w:eastAsia="en-GB"/>
              </w:rPr>
              <w:fldChar w:fldCharType="end"/>
            </w:r>
          </w:p>
        </w:tc>
        <w:tc>
          <w:tcPr>
            <w:tcW w:w="2719" w:type="dxa"/>
            <w:shd w:val="clear" w:color="auto" w:fill="auto"/>
          </w:tcPr>
          <w:p w14:paraId="0526C960" w14:textId="77777777" w:rsidR="003D7D21" w:rsidRPr="003D7D21" w:rsidRDefault="00515F0F" w:rsidP="003D7D21">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sidRPr="003D7D21">
              <w:rPr>
                <w:rFonts w:eastAsia="Times New Roman" w:cs="Times New Roman"/>
                <w:noProof/>
                <w:sz w:val="22"/>
                <w:szCs w:val="24"/>
                <w:lang w:eastAsia="en-GB"/>
              </w:rPr>
              <w:t>Dependent on the location</w:t>
            </w:r>
          </w:p>
          <w:p w14:paraId="3C082C5C" w14:textId="77777777" w:rsidR="003D7D21" w:rsidRPr="003D7D21" w:rsidRDefault="003D7D21" w:rsidP="003D7D21">
            <w:pPr>
              <w:spacing w:after="0" w:line="240" w:lineRule="auto"/>
              <w:rPr>
                <w:rFonts w:eastAsia="Times New Roman" w:cs="Times New Roman"/>
                <w:noProof/>
                <w:sz w:val="22"/>
                <w:szCs w:val="24"/>
                <w:lang w:eastAsia="en-GB"/>
              </w:rPr>
            </w:pPr>
            <w:r w:rsidRPr="003D7D21">
              <w:rPr>
                <w:rFonts w:eastAsia="Times New Roman" w:cs="Times New Roman"/>
                <w:noProof/>
                <w:sz w:val="22"/>
                <w:szCs w:val="24"/>
                <w:lang w:eastAsia="en-GB"/>
              </w:rPr>
              <w:t>of deployment the privacy</w:t>
            </w:r>
          </w:p>
          <w:p w14:paraId="209AA003" w14:textId="77777777" w:rsidR="003D7D21" w:rsidRPr="003D7D21" w:rsidRDefault="003D7D21" w:rsidP="003D7D21">
            <w:pPr>
              <w:spacing w:after="0" w:line="240" w:lineRule="auto"/>
              <w:rPr>
                <w:rFonts w:eastAsia="Times New Roman" w:cs="Times New Roman"/>
                <w:noProof/>
                <w:sz w:val="22"/>
                <w:szCs w:val="24"/>
                <w:lang w:eastAsia="en-GB"/>
              </w:rPr>
            </w:pPr>
            <w:r w:rsidRPr="003D7D21">
              <w:rPr>
                <w:rFonts w:eastAsia="Times New Roman" w:cs="Times New Roman"/>
                <w:noProof/>
                <w:sz w:val="22"/>
                <w:szCs w:val="24"/>
                <w:lang w:eastAsia="en-GB"/>
              </w:rPr>
              <w:t>level can range from low</w:t>
            </w:r>
          </w:p>
          <w:p w14:paraId="66F95DB7" w14:textId="77777777" w:rsidR="003D7D21" w:rsidRPr="003D7D21" w:rsidRDefault="003D7D21" w:rsidP="003D7D21">
            <w:pPr>
              <w:spacing w:after="0" w:line="240" w:lineRule="auto"/>
              <w:rPr>
                <w:rFonts w:eastAsia="Times New Roman" w:cs="Times New Roman"/>
                <w:noProof/>
                <w:sz w:val="22"/>
                <w:szCs w:val="24"/>
                <w:lang w:eastAsia="en-GB"/>
              </w:rPr>
            </w:pPr>
            <w:r w:rsidRPr="003D7D21">
              <w:rPr>
                <w:rFonts w:eastAsia="Times New Roman" w:cs="Times New Roman"/>
                <w:noProof/>
                <w:sz w:val="22"/>
                <w:szCs w:val="24"/>
                <w:lang w:eastAsia="en-GB"/>
              </w:rPr>
              <w:t>to medium. Any</w:t>
            </w:r>
          </w:p>
          <w:p w14:paraId="078D3264" w14:textId="77777777" w:rsidR="003D7D21" w:rsidRPr="003D7D21" w:rsidRDefault="003D7D21" w:rsidP="003D7D21">
            <w:pPr>
              <w:spacing w:after="0" w:line="240" w:lineRule="auto"/>
              <w:rPr>
                <w:rFonts w:eastAsia="Times New Roman" w:cs="Times New Roman"/>
                <w:noProof/>
                <w:sz w:val="22"/>
                <w:szCs w:val="24"/>
                <w:lang w:eastAsia="en-GB"/>
              </w:rPr>
            </w:pPr>
            <w:r w:rsidRPr="003D7D21">
              <w:rPr>
                <w:rFonts w:eastAsia="Times New Roman" w:cs="Times New Roman"/>
                <w:noProof/>
                <w:sz w:val="22"/>
                <w:szCs w:val="24"/>
                <w:lang w:eastAsia="en-GB"/>
              </w:rPr>
              <w:t>deployment includes</w:t>
            </w:r>
          </w:p>
          <w:p w14:paraId="4ED2D1F0" w14:textId="77777777" w:rsidR="003D7D21" w:rsidRPr="003D7D21" w:rsidRDefault="003D7D21" w:rsidP="003D7D21">
            <w:pPr>
              <w:spacing w:after="0" w:line="240" w:lineRule="auto"/>
              <w:rPr>
                <w:rFonts w:eastAsia="Times New Roman" w:cs="Times New Roman"/>
                <w:noProof/>
                <w:sz w:val="22"/>
                <w:szCs w:val="24"/>
                <w:lang w:eastAsia="en-GB"/>
              </w:rPr>
            </w:pPr>
            <w:r w:rsidRPr="003D7D21">
              <w:rPr>
                <w:rFonts w:eastAsia="Times New Roman" w:cs="Times New Roman"/>
                <w:noProof/>
                <w:sz w:val="22"/>
                <w:szCs w:val="24"/>
                <w:lang w:eastAsia="en-GB"/>
              </w:rPr>
              <w:t>public consulation with</w:t>
            </w:r>
          </w:p>
          <w:p w14:paraId="08CCB317" w14:textId="77777777" w:rsidR="003D7D21" w:rsidRPr="003D7D21" w:rsidRDefault="003D7D21" w:rsidP="003D7D21">
            <w:pPr>
              <w:spacing w:after="0" w:line="240" w:lineRule="auto"/>
              <w:rPr>
                <w:rFonts w:eastAsia="Times New Roman" w:cs="Times New Roman"/>
                <w:noProof/>
                <w:sz w:val="22"/>
                <w:szCs w:val="24"/>
                <w:lang w:eastAsia="en-GB"/>
              </w:rPr>
            </w:pPr>
            <w:r w:rsidRPr="003D7D21">
              <w:rPr>
                <w:rFonts w:eastAsia="Times New Roman" w:cs="Times New Roman"/>
                <w:noProof/>
                <w:sz w:val="22"/>
                <w:szCs w:val="24"/>
                <w:lang w:eastAsia="en-GB"/>
              </w:rPr>
              <w:t>members of the public</w:t>
            </w:r>
          </w:p>
          <w:p w14:paraId="2FFF3719" w14:textId="77777777" w:rsidR="003D7D21" w:rsidRPr="003D7D21" w:rsidRDefault="003D7D21" w:rsidP="003D7D21">
            <w:pPr>
              <w:spacing w:after="0" w:line="240" w:lineRule="auto"/>
              <w:rPr>
                <w:rFonts w:eastAsia="Times New Roman" w:cs="Times New Roman"/>
                <w:noProof/>
                <w:sz w:val="22"/>
                <w:szCs w:val="24"/>
                <w:lang w:eastAsia="en-GB"/>
              </w:rPr>
            </w:pPr>
            <w:r w:rsidRPr="003D7D21">
              <w:rPr>
                <w:rFonts w:eastAsia="Times New Roman" w:cs="Times New Roman"/>
                <w:noProof/>
                <w:sz w:val="22"/>
                <w:szCs w:val="24"/>
                <w:lang w:eastAsia="en-GB"/>
              </w:rPr>
              <w:t>being shown privacy</w:t>
            </w:r>
          </w:p>
          <w:p w14:paraId="6CF18755" w14:textId="77777777" w:rsidR="003D7D21" w:rsidRPr="003D7D21" w:rsidRDefault="003D7D21" w:rsidP="003D7D21">
            <w:pPr>
              <w:spacing w:after="0" w:line="240" w:lineRule="auto"/>
              <w:rPr>
                <w:rFonts w:eastAsia="Times New Roman" w:cs="Times New Roman"/>
                <w:noProof/>
                <w:sz w:val="22"/>
                <w:szCs w:val="24"/>
                <w:lang w:eastAsia="en-GB"/>
              </w:rPr>
            </w:pPr>
            <w:r w:rsidRPr="003D7D21">
              <w:rPr>
                <w:rFonts w:eastAsia="Times New Roman" w:cs="Times New Roman"/>
                <w:noProof/>
                <w:sz w:val="22"/>
                <w:szCs w:val="24"/>
                <w:lang w:eastAsia="en-GB"/>
              </w:rPr>
              <w:t>zones programming so as</w:t>
            </w:r>
          </w:p>
          <w:p w14:paraId="6899B719" w14:textId="08E1AC23" w:rsidR="00515F0F" w:rsidRPr="00DB342C" w:rsidRDefault="003D7D21" w:rsidP="003D7D21">
            <w:pPr>
              <w:spacing w:after="0" w:line="240" w:lineRule="auto"/>
              <w:rPr>
                <w:rFonts w:eastAsia="Times New Roman" w:cs="Times New Roman"/>
                <w:sz w:val="22"/>
                <w:szCs w:val="24"/>
                <w:lang w:eastAsia="en-GB"/>
              </w:rPr>
            </w:pPr>
            <w:r w:rsidRPr="003D7D21">
              <w:rPr>
                <w:rFonts w:eastAsia="Times New Roman" w:cs="Times New Roman"/>
                <w:noProof/>
                <w:sz w:val="22"/>
                <w:szCs w:val="24"/>
                <w:lang w:eastAsia="en-GB"/>
              </w:rPr>
              <w:t>to reassure them.</w:t>
            </w:r>
            <w:r w:rsidR="00515F0F" w:rsidRPr="00DB342C">
              <w:rPr>
                <w:rFonts w:eastAsia="Times New Roman" w:cs="Times New Roman"/>
                <w:noProof/>
                <w:sz w:val="22"/>
                <w:szCs w:val="24"/>
                <w:lang w:eastAsia="en-GB"/>
              </w:rPr>
              <w:fldChar w:fldCharType="end"/>
            </w:r>
          </w:p>
        </w:tc>
      </w:tr>
      <w:tr w:rsidR="00515F0F" w:rsidRPr="00DB342C" w14:paraId="530A0C62" w14:textId="77777777" w:rsidTr="000C1EF3">
        <w:tc>
          <w:tcPr>
            <w:tcW w:w="1417" w:type="dxa"/>
          </w:tcPr>
          <w:p w14:paraId="0DF1C6A2" w14:textId="6B620755"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0F5DE3D6"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1FFA37F3"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5D412963"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27DD9914"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7B464D22" w14:textId="6813249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0521348B" w14:textId="77777777" w:rsidTr="000C1EF3">
        <w:tc>
          <w:tcPr>
            <w:tcW w:w="1417" w:type="dxa"/>
          </w:tcPr>
          <w:p w14:paraId="4389EF55" w14:textId="38DAD332"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1DAF60A7"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6C1BB929"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7E9B5992"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28C823A9"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210CDA58"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24B150B8" w14:textId="77777777" w:rsidTr="000C1EF3">
        <w:tc>
          <w:tcPr>
            <w:tcW w:w="1417" w:type="dxa"/>
          </w:tcPr>
          <w:p w14:paraId="65E9726A" w14:textId="1231FC68"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47D73602" w14:textId="1568D851"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263FBAFA" w14:textId="02FC177F"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75F4D0E6" w14:textId="4AF44416"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4BFEFDB7" w14:textId="03081172"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1058408E" w14:textId="67422A1A"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62662CA5" w14:textId="77777777" w:rsidTr="000C1EF3">
        <w:tc>
          <w:tcPr>
            <w:tcW w:w="1417" w:type="dxa"/>
          </w:tcPr>
          <w:p w14:paraId="4172611C" w14:textId="179BF7B3"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5C0446D6"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2B1E6D84"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495C1866"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6D20EAC7"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22DBB973"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40234704" w14:textId="77777777" w:rsidTr="000C1EF3">
        <w:tc>
          <w:tcPr>
            <w:tcW w:w="1417" w:type="dxa"/>
          </w:tcPr>
          <w:p w14:paraId="04CB94CE" w14:textId="4FA292DA"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111854AB"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6D74CF94"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354C4818"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4A7686C7"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401D53C3" w14:textId="792B369D"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003D7D21">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6186D6FD" w14:textId="77777777" w:rsidTr="000C1EF3">
        <w:tc>
          <w:tcPr>
            <w:tcW w:w="1417" w:type="dxa"/>
          </w:tcPr>
          <w:p w14:paraId="246842DD"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4ED9ED07"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19671018"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21E12770"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55B2A870"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41F4A5BB"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400E4C0C" w14:textId="77777777" w:rsidTr="000C1EF3">
        <w:tc>
          <w:tcPr>
            <w:tcW w:w="1417" w:type="dxa"/>
          </w:tcPr>
          <w:p w14:paraId="0CF2A2DF"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535EFB42"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7DDA004B"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2F4A3DF9"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4E3855B1"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623C5824"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4C72875E" w14:textId="77777777" w:rsidTr="000C1EF3">
        <w:tc>
          <w:tcPr>
            <w:tcW w:w="1417" w:type="dxa"/>
          </w:tcPr>
          <w:p w14:paraId="7F884292"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296ECF8E"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1B1D3F73"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4C17CF7B"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487F7E12"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5E1450F4"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52285D45" w14:textId="77777777" w:rsidTr="000C1EF3">
        <w:tc>
          <w:tcPr>
            <w:tcW w:w="1417" w:type="dxa"/>
          </w:tcPr>
          <w:p w14:paraId="60BFFC1C"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4037ABA4"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32C09AE1"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22027D96"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5498A0C8"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7E5D08D2"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6BA97CA8" w14:textId="77777777" w:rsidTr="000C1EF3">
        <w:tc>
          <w:tcPr>
            <w:tcW w:w="1417" w:type="dxa"/>
          </w:tcPr>
          <w:p w14:paraId="718EF901"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tcPr>
          <w:p w14:paraId="14F38C82"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5E62157E"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417" w:type="dxa"/>
            <w:shd w:val="clear" w:color="auto" w:fill="auto"/>
          </w:tcPr>
          <w:p w14:paraId="73DF5A70"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5A9D6875"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63BD2E63"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bl>
    <w:p w14:paraId="60201A10" w14:textId="77777777" w:rsidR="00515F0F" w:rsidRPr="007F129C" w:rsidRDefault="00515F0F" w:rsidP="00515F0F">
      <w:pPr>
        <w:keepNext/>
        <w:keepLines/>
        <w:pageBreakBefore/>
        <w:spacing w:after="240" w:line="240" w:lineRule="auto"/>
        <w:ind w:left="567" w:hanging="567"/>
        <w:outlineLvl w:val="0"/>
        <w:rPr>
          <w:rFonts w:eastAsia="Times New Roman" w:cs="Times New Roman"/>
          <w:b/>
          <w:color w:val="0B9444"/>
          <w:sz w:val="28"/>
          <w:szCs w:val="28"/>
          <w:lang w:eastAsia="en-GB"/>
        </w:rPr>
      </w:pPr>
      <w:r w:rsidRPr="007F129C">
        <w:rPr>
          <w:rFonts w:eastAsia="Times New Roman" w:cs="Times New Roman"/>
          <w:b/>
          <w:color w:val="0B9444"/>
          <w:sz w:val="28"/>
          <w:szCs w:val="28"/>
          <w:lang w:eastAsia="en-GB"/>
        </w:rPr>
        <w:lastRenderedPageBreak/>
        <w:t>APPENDIX TWO: STEPS IN CARRYING OUT A DPIA</w:t>
      </w:r>
    </w:p>
    <w:p w14:paraId="4A94BA58" w14:textId="77777777" w:rsidR="00515F0F" w:rsidRPr="00DB342C" w:rsidRDefault="00515F0F" w:rsidP="00515F0F"/>
    <w:p w14:paraId="46BD9657" w14:textId="77777777" w:rsidR="00515F0F" w:rsidRPr="00DB342C" w:rsidRDefault="00515F0F" w:rsidP="00515F0F"/>
    <w:p w14:paraId="723D4F4F" w14:textId="77777777" w:rsidR="00515F0F" w:rsidRPr="00DB342C" w:rsidRDefault="00515F0F" w:rsidP="00515F0F"/>
    <w:p w14:paraId="35188362" w14:textId="77777777" w:rsidR="00515F0F" w:rsidRPr="00DB342C" w:rsidRDefault="00515F0F" w:rsidP="00515F0F">
      <w:pPr>
        <w:spacing w:after="0" w:line="240" w:lineRule="auto"/>
        <w:rPr>
          <w:rFonts w:eastAsia="Times New Roman" w:cs="Times New Roman"/>
          <w:b/>
          <w:color w:val="0B9444"/>
          <w:sz w:val="32"/>
          <w:szCs w:val="20"/>
          <w:lang w:eastAsia="en-GB"/>
        </w:rPr>
      </w:pPr>
      <w:r w:rsidRPr="00DB342C">
        <w:rPr>
          <w:rFonts w:eastAsia="Times New Roman" w:cs="Times New Roman"/>
          <w:b/>
          <w:noProof/>
          <w:color w:val="0B9444"/>
          <w:sz w:val="32"/>
          <w:szCs w:val="20"/>
          <w:lang w:eastAsia="en-GB"/>
        </w:rPr>
        <w:drawing>
          <wp:inline distT="0" distB="0" distL="0" distR="0" wp14:anchorId="5F0EFB0D" wp14:editId="5CC213FD">
            <wp:extent cx="6479540" cy="4319270"/>
            <wp:effectExtent l="0" t="0" r="0" b="2413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8751FD8" w14:textId="21F5845B" w:rsidR="00515F0F" w:rsidRPr="007F129C" w:rsidRDefault="00515F0F" w:rsidP="00515F0F">
      <w:pPr>
        <w:keepNext/>
        <w:keepLines/>
        <w:pageBreakBefore/>
        <w:spacing w:after="240" w:line="240" w:lineRule="auto"/>
        <w:ind w:left="567" w:hanging="567"/>
        <w:outlineLvl w:val="0"/>
        <w:rPr>
          <w:rFonts w:eastAsia="Times New Roman" w:cs="Times New Roman"/>
          <w:b/>
          <w:color w:val="0B9444"/>
          <w:sz w:val="28"/>
          <w:szCs w:val="28"/>
          <w:lang w:eastAsia="en-GB"/>
        </w:rPr>
      </w:pPr>
      <w:r w:rsidRPr="007F129C">
        <w:rPr>
          <w:rFonts w:eastAsia="Times New Roman" w:cs="Times New Roman"/>
          <w:b/>
          <w:color w:val="0B9444"/>
          <w:sz w:val="28"/>
          <w:szCs w:val="28"/>
          <w:lang w:eastAsia="en-GB"/>
        </w:rPr>
        <w:lastRenderedPageBreak/>
        <w:t>APPENDIX THREE: DATA PROTECTION RISK ASSESSMENT</w:t>
      </w:r>
      <w:r w:rsidR="007F129C" w:rsidRPr="007F129C">
        <w:rPr>
          <w:rFonts w:eastAsia="Times New Roman" w:cs="Times New Roman"/>
          <w:b/>
          <w:color w:val="0B9444"/>
          <w:sz w:val="28"/>
          <w:szCs w:val="28"/>
          <w:lang w:eastAsia="en-GB"/>
        </w:rPr>
        <w:t xml:space="preserve"> </w:t>
      </w:r>
      <w:r w:rsidRPr="007F129C">
        <w:rPr>
          <w:rFonts w:eastAsia="Times New Roman" w:cs="Times New Roman"/>
          <w:b/>
          <w:color w:val="0B9444"/>
          <w:sz w:val="28"/>
          <w:szCs w:val="28"/>
          <w:lang w:eastAsia="en-GB"/>
        </w:rPr>
        <w:t>MATRIX</w:t>
      </w:r>
    </w:p>
    <w:p w14:paraId="105361C3" w14:textId="77777777" w:rsidR="00515F0F" w:rsidRPr="00DB342C" w:rsidRDefault="00515F0F" w:rsidP="00515F0F">
      <w:pPr>
        <w:spacing w:after="240" w:line="240" w:lineRule="auto"/>
        <w:rPr>
          <w:rFonts w:eastAsia="Times New Roman" w:cs="Times New Roman"/>
          <w:sz w:val="22"/>
          <w:szCs w:val="24"/>
          <w:lang w:eastAsia="en-GB"/>
        </w:rPr>
      </w:pPr>
      <w:r w:rsidRPr="00DB342C">
        <w:rPr>
          <w:rFonts w:eastAsia="Times New Roman" w:cs="Times New Roman"/>
          <w:sz w:val="22"/>
          <w:szCs w:val="24"/>
          <w:lang w:eastAsia="en-GB"/>
        </w:rPr>
        <w:t xml:space="preserve">Use this risk matrix to determine your score. This will highlight the risk factors associated with each site or functionality. </w:t>
      </w:r>
    </w:p>
    <w:p w14:paraId="69DA2378" w14:textId="77777777" w:rsidR="00515F0F" w:rsidRPr="00DB342C" w:rsidRDefault="00515F0F" w:rsidP="00515F0F">
      <w:pPr>
        <w:keepNext/>
        <w:keepLines/>
        <w:spacing w:before="360" w:after="240" w:line="240" w:lineRule="auto"/>
        <w:outlineLvl w:val="2"/>
        <w:rPr>
          <w:rFonts w:eastAsia="DengXian Light" w:cs="Times New Roman"/>
          <w:b/>
          <w:color w:val="0B9444"/>
          <w:sz w:val="22"/>
          <w:szCs w:val="26"/>
          <w:lang w:eastAsia="en-GB"/>
        </w:rPr>
      </w:pPr>
      <w:r w:rsidRPr="00DB342C">
        <w:rPr>
          <w:rFonts w:eastAsia="DengXian Light" w:cs="Times New Roman"/>
          <w:b/>
          <w:color w:val="0B9444"/>
          <w:sz w:val="22"/>
          <w:szCs w:val="26"/>
          <w:lang w:eastAsia="en-GB"/>
        </w:rPr>
        <w:t>Matrix Example:</w:t>
      </w:r>
    </w:p>
    <w:tbl>
      <w:tblPr>
        <w:tblStyle w:val="TableGrid2"/>
        <w:tblW w:w="0" w:type="auto"/>
        <w:tblLook w:val="04A0" w:firstRow="1" w:lastRow="0" w:firstColumn="1" w:lastColumn="0" w:noHBand="0" w:noVBand="1"/>
      </w:tblPr>
      <w:tblGrid>
        <w:gridCol w:w="1236"/>
        <w:gridCol w:w="1052"/>
        <w:gridCol w:w="841"/>
        <w:gridCol w:w="841"/>
        <w:gridCol w:w="841"/>
        <w:gridCol w:w="841"/>
        <w:gridCol w:w="841"/>
        <w:gridCol w:w="841"/>
        <w:gridCol w:w="841"/>
        <w:gridCol w:w="841"/>
      </w:tblGrid>
      <w:tr w:rsidR="00515F0F" w:rsidRPr="00DB342C" w14:paraId="37B0E1EB" w14:textId="77777777" w:rsidTr="000C1EF3">
        <w:tc>
          <w:tcPr>
            <w:tcW w:w="1236" w:type="dxa"/>
            <w:tcBorders>
              <w:tl2br w:val="single" w:sz="4" w:space="0" w:color="auto"/>
            </w:tcBorders>
          </w:tcPr>
          <w:p w14:paraId="708FA42F" w14:textId="77777777" w:rsidR="00515F0F" w:rsidRPr="00DB342C" w:rsidRDefault="00515F0F" w:rsidP="000C1EF3"/>
        </w:tc>
        <w:tc>
          <w:tcPr>
            <w:tcW w:w="7780" w:type="dxa"/>
            <w:gridSpan w:val="9"/>
          </w:tcPr>
          <w:p w14:paraId="519A8700" w14:textId="77777777" w:rsidR="00515F0F" w:rsidRPr="00DB342C" w:rsidRDefault="00515F0F" w:rsidP="000C1EF3">
            <w:r w:rsidRPr="00DB342C">
              <w:rPr>
                <w:noProof/>
                <w:lang w:eastAsia="en-GB"/>
              </w:rPr>
              <mc:AlternateContent>
                <mc:Choice Requires="wps">
                  <w:drawing>
                    <wp:anchor distT="4294967293" distB="4294967293" distL="114300" distR="114300" simplePos="0" relativeHeight="251661312" behindDoc="0" locked="0" layoutInCell="1" allowOverlap="1" wp14:anchorId="1C85AAD4" wp14:editId="4EF7394B">
                      <wp:simplePos x="0" y="0"/>
                      <wp:positionH relativeFrom="column">
                        <wp:posOffset>34290</wp:posOffset>
                      </wp:positionH>
                      <wp:positionV relativeFrom="paragraph">
                        <wp:posOffset>383539</wp:posOffset>
                      </wp:positionV>
                      <wp:extent cx="4654550" cy="0"/>
                      <wp:effectExtent l="0" t="76200" r="0" b="7620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5455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EC1024F" id="_x0000_t32" coordsize="21600,21600" o:spt="32" o:oned="t" path="m,l21600,21600e" filled="f">
                      <v:path arrowok="t" fillok="f" o:connecttype="none"/>
                      <o:lock v:ext="edit" shapetype="t"/>
                    </v:shapetype>
                    <v:shape id="Straight Arrow Connector 3" o:spid="_x0000_s1026" type="#_x0000_t32" style="position:absolute;margin-left:2.7pt;margin-top:30.2pt;width:366.5pt;height:0;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" strokecolor="#5b9bd5" strokeweight=".5pt">
                      <v:stroke endarrow="block" joinstyle="miter"/>
                      <o:lock v:ext="edit" shapetype="f"/>
                    </v:shape>
                  </w:pict>
                </mc:Fallback>
              </mc:AlternateContent>
            </w:r>
            <w:r w:rsidRPr="00DB342C">
              <w:rPr>
                <w:noProof/>
                <w:lang w:eastAsia="en-GB"/>
              </w:rPr>
              <mc:AlternateContent>
                <mc:Choice Requires="wps">
                  <w:drawing>
                    <wp:anchor distT="4294967293" distB="4294967293" distL="114297" distR="114297" simplePos="0" relativeHeight="251660288" behindDoc="0" locked="0" layoutInCell="1" allowOverlap="1" wp14:anchorId="7D5DC783" wp14:editId="11BBE18E">
                      <wp:simplePos x="0" y="0"/>
                      <wp:positionH relativeFrom="column">
                        <wp:posOffset>38099</wp:posOffset>
                      </wp:positionH>
                      <wp:positionV relativeFrom="paragraph">
                        <wp:posOffset>229869</wp:posOffset>
                      </wp:positionV>
                      <wp:extent cx="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E869B9" id="Straight Arrow Connector 2" o:spid="_x0000_s1026" type="#_x0000_t32" style="position:absolute;margin-left:3pt;margin-top:18.1pt;width:0;height:0;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" strokecolor="#5b9bd5" strokeweight=".5pt">
                      <v:stroke endarrow="block" joinstyle="miter"/>
                      <o:lock v:ext="edit" shapetype="f"/>
                    </v:shape>
                  </w:pict>
                </mc:Fallback>
              </mc:AlternateContent>
            </w:r>
            <w:r w:rsidRPr="00DB342C">
              <w:t>Camera Types (low number low impact – High number, High Impact</w:t>
            </w:r>
          </w:p>
          <w:p w14:paraId="3039E271" w14:textId="77777777" w:rsidR="00515F0F" w:rsidRPr="00DB342C" w:rsidRDefault="00515F0F" w:rsidP="000C1EF3"/>
        </w:tc>
      </w:tr>
      <w:tr w:rsidR="00515F0F" w:rsidRPr="00DB342C" w14:paraId="254CD352" w14:textId="77777777" w:rsidTr="000C1EF3">
        <w:tc>
          <w:tcPr>
            <w:tcW w:w="1236" w:type="dxa"/>
            <w:vMerge w:val="restart"/>
          </w:tcPr>
          <w:p w14:paraId="17D7B82F" w14:textId="77777777" w:rsidR="00515F0F" w:rsidRPr="00DB342C" w:rsidRDefault="00515F0F" w:rsidP="000C1EF3">
            <w:r w:rsidRPr="00DB342C">
              <w:rPr>
                <w:noProof/>
                <w:lang w:eastAsia="en-GB"/>
              </w:rPr>
              <mc:AlternateContent>
                <mc:Choice Requires="wps">
                  <w:drawing>
                    <wp:anchor distT="0" distB="0" distL="114300" distR="114300" simplePos="0" relativeHeight="251659264" behindDoc="0" locked="0" layoutInCell="1" allowOverlap="1" wp14:anchorId="6FC8CCE4" wp14:editId="05692B89">
                      <wp:simplePos x="0" y="0"/>
                      <wp:positionH relativeFrom="column">
                        <wp:posOffset>609600</wp:posOffset>
                      </wp:positionH>
                      <wp:positionV relativeFrom="paragraph">
                        <wp:posOffset>67945</wp:posOffset>
                      </wp:positionV>
                      <wp:extent cx="5080" cy="1500505"/>
                      <wp:effectExtent l="76200" t="0" r="52070" b="42545"/>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0" cy="15005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56507D4" id="Straight Arrow Connector 1" o:spid="_x0000_s1026" type="#_x0000_t32" style="position:absolute;margin-left:48pt;margin-top:5.35pt;width:.4pt;height:118.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" strokecolor="#5b9bd5" strokeweight=".5pt">
                      <v:stroke endarrow="block" joinstyle="miter"/>
                      <o:lock v:ext="edit" shapetype="f"/>
                    </v:shape>
                  </w:pict>
                </mc:Fallback>
              </mc:AlternateContent>
            </w:r>
            <w:r w:rsidRPr="00DB342C">
              <w:t>Location</w:t>
            </w:r>
          </w:p>
          <w:p w14:paraId="49C1A550" w14:textId="77777777" w:rsidR="00515F0F" w:rsidRPr="00DB342C" w:rsidRDefault="00515F0F" w:rsidP="000C1EF3">
            <w:r w:rsidRPr="00DB342C">
              <w:t>Types</w:t>
            </w:r>
          </w:p>
          <w:p w14:paraId="24EFB76B" w14:textId="77777777" w:rsidR="00515F0F" w:rsidRPr="00DB342C" w:rsidRDefault="00515F0F" w:rsidP="000C1EF3"/>
          <w:p w14:paraId="1B5C570B" w14:textId="77777777" w:rsidR="00515F0F" w:rsidRPr="00DB342C" w:rsidRDefault="00515F0F" w:rsidP="000C1EF3">
            <w:r w:rsidRPr="00DB342C">
              <w:t>A (low impact)</w:t>
            </w:r>
          </w:p>
          <w:p w14:paraId="40840C4D" w14:textId="77777777" w:rsidR="00515F0F" w:rsidRPr="00DB342C" w:rsidRDefault="00515F0F" w:rsidP="000C1EF3"/>
          <w:p w14:paraId="24D8AE81" w14:textId="77777777" w:rsidR="00515F0F" w:rsidRPr="00DB342C" w:rsidRDefault="00515F0F" w:rsidP="000C1EF3">
            <w:r w:rsidRPr="00DB342C">
              <w:t>Z (high impact)</w:t>
            </w:r>
          </w:p>
        </w:tc>
        <w:tc>
          <w:tcPr>
            <w:tcW w:w="1052" w:type="dxa"/>
            <w:shd w:val="clear" w:color="auto" w:fill="70AD47"/>
          </w:tcPr>
          <w:p w14:paraId="27AB5E1C" w14:textId="77777777" w:rsidR="00515F0F" w:rsidRPr="00DB342C" w:rsidRDefault="00515F0F" w:rsidP="000C1EF3"/>
        </w:tc>
        <w:tc>
          <w:tcPr>
            <w:tcW w:w="841" w:type="dxa"/>
            <w:shd w:val="clear" w:color="auto" w:fill="70AD47"/>
          </w:tcPr>
          <w:p w14:paraId="74462A71" w14:textId="77777777" w:rsidR="00515F0F" w:rsidRPr="00DB342C" w:rsidRDefault="00515F0F" w:rsidP="000C1EF3"/>
        </w:tc>
        <w:tc>
          <w:tcPr>
            <w:tcW w:w="841" w:type="dxa"/>
            <w:shd w:val="clear" w:color="auto" w:fill="70AD47"/>
          </w:tcPr>
          <w:p w14:paraId="42D71BD3" w14:textId="77777777" w:rsidR="00515F0F" w:rsidRPr="00DB342C" w:rsidRDefault="00515F0F" w:rsidP="000C1EF3"/>
        </w:tc>
        <w:tc>
          <w:tcPr>
            <w:tcW w:w="841" w:type="dxa"/>
            <w:shd w:val="clear" w:color="auto" w:fill="ED7D31"/>
          </w:tcPr>
          <w:p w14:paraId="51534159" w14:textId="77777777" w:rsidR="00515F0F" w:rsidRPr="00DB342C" w:rsidRDefault="00515F0F" w:rsidP="000C1EF3"/>
        </w:tc>
        <w:tc>
          <w:tcPr>
            <w:tcW w:w="841" w:type="dxa"/>
            <w:shd w:val="clear" w:color="auto" w:fill="ED7D31"/>
          </w:tcPr>
          <w:p w14:paraId="01FEC90E" w14:textId="77777777" w:rsidR="00515F0F" w:rsidRPr="00DB342C" w:rsidRDefault="00515F0F" w:rsidP="000C1EF3"/>
        </w:tc>
        <w:tc>
          <w:tcPr>
            <w:tcW w:w="841" w:type="dxa"/>
            <w:shd w:val="clear" w:color="auto" w:fill="ED7D31"/>
          </w:tcPr>
          <w:p w14:paraId="2673C9C5" w14:textId="77777777" w:rsidR="00515F0F" w:rsidRPr="00DB342C" w:rsidRDefault="00515F0F" w:rsidP="000C1EF3"/>
        </w:tc>
        <w:tc>
          <w:tcPr>
            <w:tcW w:w="841" w:type="dxa"/>
            <w:shd w:val="clear" w:color="auto" w:fill="ED7D31"/>
          </w:tcPr>
          <w:p w14:paraId="43106070" w14:textId="77777777" w:rsidR="00515F0F" w:rsidRPr="00DB342C" w:rsidRDefault="00515F0F" w:rsidP="000C1EF3"/>
        </w:tc>
        <w:tc>
          <w:tcPr>
            <w:tcW w:w="841" w:type="dxa"/>
            <w:shd w:val="clear" w:color="auto" w:fill="ED7D31"/>
          </w:tcPr>
          <w:p w14:paraId="6650794F" w14:textId="77777777" w:rsidR="00515F0F" w:rsidRPr="00DB342C" w:rsidRDefault="00515F0F" w:rsidP="000C1EF3"/>
        </w:tc>
        <w:tc>
          <w:tcPr>
            <w:tcW w:w="841" w:type="dxa"/>
            <w:shd w:val="clear" w:color="auto" w:fill="ED7D31"/>
          </w:tcPr>
          <w:p w14:paraId="384AB69F" w14:textId="77777777" w:rsidR="00515F0F" w:rsidRPr="00DB342C" w:rsidRDefault="00515F0F" w:rsidP="000C1EF3"/>
        </w:tc>
      </w:tr>
      <w:tr w:rsidR="00515F0F" w:rsidRPr="00DB342C" w14:paraId="0A5CE678" w14:textId="77777777" w:rsidTr="000C1EF3">
        <w:tc>
          <w:tcPr>
            <w:tcW w:w="1236" w:type="dxa"/>
            <w:vMerge/>
          </w:tcPr>
          <w:p w14:paraId="0F53B74D" w14:textId="77777777" w:rsidR="00515F0F" w:rsidRPr="00DB342C" w:rsidRDefault="00515F0F" w:rsidP="000C1EF3"/>
        </w:tc>
        <w:tc>
          <w:tcPr>
            <w:tcW w:w="1052" w:type="dxa"/>
            <w:shd w:val="clear" w:color="auto" w:fill="70AD47"/>
          </w:tcPr>
          <w:p w14:paraId="19ABB587" w14:textId="77777777" w:rsidR="00515F0F" w:rsidRPr="00DB342C" w:rsidRDefault="00515F0F" w:rsidP="000C1EF3"/>
        </w:tc>
        <w:tc>
          <w:tcPr>
            <w:tcW w:w="841" w:type="dxa"/>
            <w:shd w:val="clear" w:color="auto" w:fill="70AD47"/>
          </w:tcPr>
          <w:p w14:paraId="6B5FCA7E" w14:textId="77777777" w:rsidR="00515F0F" w:rsidRPr="00DB342C" w:rsidRDefault="00515F0F" w:rsidP="000C1EF3"/>
        </w:tc>
        <w:tc>
          <w:tcPr>
            <w:tcW w:w="841" w:type="dxa"/>
            <w:shd w:val="clear" w:color="auto" w:fill="70AD47"/>
          </w:tcPr>
          <w:p w14:paraId="54E8246E" w14:textId="77777777" w:rsidR="00515F0F" w:rsidRPr="00DB342C" w:rsidRDefault="00515F0F" w:rsidP="000C1EF3"/>
        </w:tc>
        <w:tc>
          <w:tcPr>
            <w:tcW w:w="841" w:type="dxa"/>
            <w:shd w:val="clear" w:color="auto" w:fill="ED7D31"/>
          </w:tcPr>
          <w:p w14:paraId="68CA7616" w14:textId="77777777" w:rsidR="00515F0F" w:rsidRPr="00DB342C" w:rsidRDefault="00515F0F" w:rsidP="000C1EF3"/>
        </w:tc>
        <w:tc>
          <w:tcPr>
            <w:tcW w:w="841" w:type="dxa"/>
            <w:shd w:val="clear" w:color="auto" w:fill="ED7D31"/>
          </w:tcPr>
          <w:p w14:paraId="3A2119F0" w14:textId="77777777" w:rsidR="00515F0F" w:rsidRPr="00DB342C" w:rsidRDefault="00515F0F" w:rsidP="000C1EF3"/>
        </w:tc>
        <w:tc>
          <w:tcPr>
            <w:tcW w:w="841" w:type="dxa"/>
            <w:shd w:val="clear" w:color="auto" w:fill="ED7D31"/>
          </w:tcPr>
          <w:p w14:paraId="22ECCDE7" w14:textId="77777777" w:rsidR="00515F0F" w:rsidRPr="00DB342C" w:rsidRDefault="00515F0F" w:rsidP="000C1EF3"/>
        </w:tc>
        <w:tc>
          <w:tcPr>
            <w:tcW w:w="841" w:type="dxa"/>
            <w:shd w:val="clear" w:color="auto" w:fill="ED7D31"/>
          </w:tcPr>
          <w:p w14:paraId="71A3D5DB" w14:textId="77777777" w:rsidR="00515F0F" w:rsidRPr="00DB342C" w:rsidRDefault="00515F0F" w:rsidP="000C1EF3"/>
        </w:tc>
        <w:tc>
          <w:tcPr>
            <w:tcW w:w="841" w:type="dxa"/>
            <w:shd w:val="clear" w:color="auto" w:fill="ED7D31"/>
          </w:tcPr>
          <w:p w14:paraId="35502294" w14:textId="77777777" w:rsidR="00515F0F" w:rsidRPr="00DB342C" w:rsidRDefault="00515F0F" w:rsidP="000C1EF3"/>
        </w:tc>
        <w:tc>
          <w:tcPr>
            <w:tcW w:w="841" w:type="dxa"/>
            <w:shd w:val="clear" w:color="auto" w:fill="ED7D31"/>
          </w:tcPr>
          <w:p w14:paraId="5E4B5085" w14:textId="77777777" w:rsidR="00515F0F" w:rsidRPr="00DB342C" w:rsidRDefault="00515F0F" w:rsidP="000C1EF3"/>
        </w:tc>
      </w:tr>
      <w:tr w:rsidR="00515F0F" w:rsidRPr="00DB342C" w14:paraId="1A90D4AE" w14:textId="77777777" w:rsidTr="000C1EF3">
        <w:tc>
          <w:tcPr>
            <w:tcW w:w="1236" w:type="dxa"/>
            <w:vMerge/>
          </w:tcPr>
          <w:p w14:paraId="29024F81" w14:textId="77777777" w:rsidR="00515F0F" w:rsidRPr="00DB342C" w:rsidRDefault="00515F0F" w:rsidP="000C1EF3"/>
        </w:tc>
        <w:tc>
          <w:tcPr>
            <w:tcW w:w="1052" w:type="dxa"/>
            <w:shd w:val="clear" w:color="auto" w:fill="70AD47"/>
          </w:tcPr>
          <w:p w14:paraId="58B0CD65" w14:textId="77777777" w:rsidR="00515F0F" w:rsidRPr="00DB342C" w:rsidRDefault="00515F0F" w:rsidP="000C1EF3"/>
        </w:tc>
        <w:tc>
          <w:tcPr>
            <w:tcW w:w="841" w:type="dxa"/>
            <w:shd w:val="clear" w:color="auto" w:fill="70AD47"/>
          </w:tcPr>
          <w:p w14:paraId="11C48B1D" w14:textId="77777777" w:rsidR="00515F0F" w:rsidRPr="00DB342C" w:rsidRDefault="00515F0F" w:rsidP="000C1EF3"/>
        </w:tc>
        <w:tc>
          <w:tcPr>
            <w:tcW w:w="841" w:type="dxa"/>
            <w:shd w:val="clear" w:color="auto" w:fill="70AD47"/>
          </w:tcPr>
          <w:p w14:paraId="3C198ED5" w14:textId="77777777" w:rsidR="00515F0F" w:rsidRPr="00DB342C" w:rsidRDefault="00515F0F" w:rsidP="000C1EF3"/>
        </w:tc>
        <w:tc>
          <w:tcPr>
            <w:tcW w:w="841" w:type="dxa"/>
            <w:shd w:val="clear" w:color="auto" w:fill="ED7D31"/>
          </w:tcPr>
          <w:p w14:paraId="3B895D2B" w14:textId="77777777" w:rsidR="00515F0F" w:rsidRPr="00DB342C" w:rsidRDefault="00515F0F" w:rsidP="000C1EF3"/>
        </w:tc>
        <w:tc>
          <w:tcPr>
            <w:tcW w:w="841" w:type="dxa"/>
            <w:shd w:val="clear" w:color="auto" w:fill="ED7D31"/>
          </w:tcPr>
          <w:p w14:paraId="1FC801A8" w14:textId="77777777" w:rsidR="00515F0F" w:rsidRPr="00DB342C" w:rsidRDefault="00515F0F" w:rsidP="000C1EF3"/>
        </w:tc>
        <w:tc>
          <w:tcPr>
            <w:tcW w:w="841" w:type="dxa"/>
            <w:shd w:val="clear" w:color="auto" w:fill="ED7D31"/>
          </w:tcPr>
          <w:p w14:paraId="56F44500" w14:textId="77777777" w:rsidR="00515F0F" w:rsidRPr="00DB342C" w:rsidRDefault="00515F0F" w:rsidP="000C1EF3"/>
        </w:tc>
        <w:tc>
          <w:tcPr>
            <w:tcW w:w="841" w:type="dxa"/>
            <w:shd w:val="clear" w:color="auto" w:fill="ED7D31"/>
          </w:tcPr>
          <w:p w14:paraId="7407E8F7" w14:textId="77777777" w:rsidR="00515F0F" w:rsidRPr="00DB342C" w:rsidRDefault="00515F0F" w:rsidP="000C1EF3"/>
        </w:tc>
        <w:tc>
          <w:tcPr>
            <w:tcW w:w="841" w:type="dxa"/>
            <w:shd w:val="clear" w:color="auto" w:fill="ED7D31"/>
          </w:tcPr>
          <w:p w14:paraId="6E812F02" w14:textId="77777777" w:rsidR="00515F0F" w:rsidRPr="00DB342C" w:rsidRDefault="00515F0F" w:rsidP="000C1EF3"/>
        </w:tc>
        <w:tc>
          <w:tcPr>
            <w:tcW w:w="841" w:type="dxa"/>
            <w:shd w:val="clear" w:color="auto" w:fill="ED7D31"/>
          </w:tcPr>
          <w:p w14:paraId="6CF5537D" w14:textId="77777777" w:rsidR="00515F0F" w:rsidRPr="00DB342C" w:rsidRDefault="00515F0F" w:rsidP="000C1EF3"/>
        </w:tc>
      </w:tr>
      <w:tr w:rsidR="00515F0F" w:rsidRPr="00DB342C" w14:paraId="56752F09" w14:textId="77777777" w:rsidTr="000C1EF3">
        <w:tc>
          <w:tcPr>
            <w:tcW w:w="1236" w:type="dxa"/>
            <w:vMerge/>
          </w:tcPr>
          <w:p w14:paraId="413BCAD6" w14:textId="77777777" w:rsidR="00515F0F" w:rsidRPr="00DB342C" w:rsidRDefault="00515F0F" w:rsidP="000C1EF3"/>
        </w:tc>
        <w:tc>
          <w:tcPr>
            <w:tcW w:w="1052" w:type="dxa"/>
            <w:shd w:val="clear" w:color="auto" w:fill="70AD47"/>
          </w:tcPr>
          <w:p w14:paraId="2DE1535A" w14:textId="77777777" w:rsidR="00515F0F" w:rsidRPr="00DB342C" w:rsidRDefault="00515F0F" w:rsidP="000C1EF3"/>
        </w:tc>
        <w:tc>
          <w:tcPr>
            <w:tcW w:w="841" w:type="dxa"/>
            <w:shd w:val="clear" w:color="auto" w:fill="70AD47"/>
          </w:tcPr>
          <w:p w14:paraId="384774D8" w14:textId="77777777" w:rsidR="00515F0F" w:rsidRPr="00DB342C" w:rsidRDefault="00515F0F" w:rsidP="000C1EF3"/>
        </w:tc>
        <w:tc>
          <w:tcPr>
            <w:tcW w:w="841" w:type="dxa"/>
            <w:shd w:val="clear" w:color="auto" w:fill="70AD47"/>
          </w:tcPr>
          <w:p w14:paraId="285A5172" w14:textId="77777777" w:rsidR="00515F0F" w:rsidRPr="00DB342C" w:rsidRDefault="00515F0F" w:rsidP="000C1EF3"/>
        </w:tc>
        <w:tc>
          <w:tcPr>
            <w:tcW w:w="841" w:type="dxa"/>
            <w:shd w:val="clear" w:color="auto" w:fill="ED7D31"/>
          </w:tcPr>
          <w:p w14:paraId="2BF34720" w14:textId="77777777" w:rsidR="00515F0F" w:rsidRPr="00DB342C" w:rsidRDefault="00515F0F" w:rsidP="000C1EF3"/>
        </w:tc>
        <w:tc>
          <w:tcPr>
            <w:tcW w:w="841" w:type="dxa"/>
            <w:shd w:val="clear" w:color="auto" w:fill="ED7D31"/>
          </w:tcPr>
          <w:p w14:paraId="2EFC5FC2" w14:textId="77777777" w:rsidR="00515F0F" w:rsidRPr="00DB342C" w:rsidRDefault="00515F0F" w:rsidP="000C1EF3"/>
        </w:tc>
        <w:tc>
          <w:tcPr>
            <w:tcW w:w="841" w:type="dxa"/>
            <w:shd w:val="clear" w:color="auto" w:fill="ED7D31"/>
          </w:tcPr>
          <w:p w14:paraId="22F253BE" w14:textId="77777777" w:rsidR="00515F0F" w:rsidRPr="00DB342C" w:rsidRDefault="00515F0F" w:rsidP="000C1EF3"/>
        </w:tc>
        <w:tc>
          <w:tcPr>
            <w:tcW w:w="841" w:type="dxa"/>
            <w:shd w:val="clear" w:color="auto" w:fill="ED7D31"/>
          </w:tcPr>
          <w:p w14:paraId="458377B1" w14:textId="77777777" w:rsidR="00515F0F" w:rsidRPr="00DB342C" w:rsidRDefault="00515F0F" w:rsidP="000C1EF3"/>
        </w:tc>
        <w:tc>
          <w:tcPr>
            <w:tcW w:w="841" w:type="dxa"/>
            <w:shd w:val="clear" w:color="auto" w:fill="ED7D31"/>
          </w:tcPr>
          <w:p w14:paraId="5F9388B5" w14:textId="77777777" w:rsidR="00515F0F" w:rsidRPr="00DB342C" w:rsidRDefault="00515F0F" w:rsidP="000C1EF3"/>
        </w:tc>
        <w:tc>
          <w:tcPr>
            <w:tcW w:w="841" w:type="dxa"/>
            <w:shd w:val="clear" w:color="auto" w:fill="ED7D31"/>
          </w:tcPr>
          <w:p w14:paraId="39F06591" w14:textId="77777777" w:rsidR="00515F0F" w:rsidRPr="00DB342C" w:rsidRDefault="00515F0F" w:rsidP="000C1EF3"/>
        </w:tc>
      </w:tr>
      <w:tr w:rsidR="00515F0F" w:rsidRPr="00DB342C" w14:paraId="6495FA25" w14:textId="77777777" w:rsidTr="000C1EF3">
        <w:tc>
          <w:tcPr>
            <w:tcW w:w="1236" w:type="dxa"/>
            <w:vMerge/>
          </w:tcPr>
          <w:p w14:paraId="689A516C" w14:textId="77777777" w:rsidR="00515F0F" w:rsidRPr="00DB342C" w:rsidRDefault="00515F0F" w:rsidP="000C1EF3"/>
        </w:tc>
        <w:tc>
          <w:tcPr>
            <w:tcW w:w="1052" w:type="dxa"/>
            <w:shd w:val="clear" w:color="auto" w:fill="ED7D31"/>
          </w:tcPr>
          <w:p w14:paraId="03327E52" w14:textId="77777777" w:rsidR="00515F0F" w:rsidRPr="00DB342C" w:rsidRDefault="00515F0F" w:rsidP="000C1EF3"/>
        </w:tc>
        <w:tc>
          <w:tcPr>
            <w:tcW w:w="841" w:type="dxa"/>
            <w:shd w:val="clear" w:color="auto" w:fill="ED7D31"/>
          </w:tcPr>
          <w:p w14:paraId="4324BA59" w14:textId="77777777" w:rsidR="00515F0F" w:rsidRPr="00DB342C" w:rsidRDefault="00515F0F" w:rsidP="000C1EF3"/>
        </w:tc>
        <w:tc>
          <w:tcPr>
            <w:tcW w:w="841" w:type="dxa"/>
            <w:shd w:val="clear" w:color="auto" w:fill="ED7D31"/>
          </w:tcPr>
          <w:p w14:paraId="730DC8C4" w14:textId="77777777" w:rsidR="00515F0F" w:rsidRPr="00DB342C" w:rsidRDefault="00515F0F" w:rsidP="000C1EF3"/>
        </w:tc>
        <w:tc>
          <w:tcPr>
            <w:tcW w:w="841" w:type="dxa"/>
            <w:shd w:val="clear" w:color="auto" w:fill="ED7D31"/>
          </w:tcPr>
          <w:p w14:paraId="72DBEF47" w14:textId="77777777" w:rsidR="00515F0F" w:rsidRPr="00DB342C" w:rsidRDefault="00515F0F" w:rsidP="000C1EF3"/>
        </w:tc>
        <w:tc>
          <w:tcPr>
            <w:tcW w:w="841" w:type="dxa"/>
            <w:shd w:val="clear" w:color="auto" w:fill="ED7D31"/>
          </w:tcPr>
          <w:p w14:paraId="7A775C2B" w14:textId="77777777" w:rsidR="00515F0F" w:rsidRPr="00DB342C" w:rsidRDefault="00515F0F" w:rsidP="000C1EF3"/>
        </w:tc>
        <w:tc>
          <w:tcPr>
            <w:tcW w:w="841" w:type="dxa"/>
            <w:shd w:val="clear" w:color="auto" w:fill="ED7D31"/>
          </w:tcPr>
          <w:p w14:paraId="5017D4AE" w14:textId="77777777" w:rsidR="00515F0F" w:rsidRPr="00DB342C" w:rsidRDefault="00515F0F" w:rsidP="000C1EF3"/>
        </w:tc>
        <w:tc>
          <w:tcPr>
            <w:tcW w:w="841" w:type="dxa"/>
            <w:shd w:val="clear" w:color="auto" w:fill="ED7D31"/>
          </w:tcPr>
          <w:p w14:paraId="3D47092D" w14:textId="77777777" w:rsidR="00515F0F" w:rsidRPr="00DB342C" w:rsidRDefault="00515F0F" w:rsidP="000C1EF3"/>
        </w:tc>
        <w:tc>
          <w:tcPr>
            <w:tcW w:w="841" w:type="dxa"/>
            <w:shd w:val="clear" w:color="auto" w:fill="ED7D31"/>
          </w:tcPr>
          <w:p w14:paraId="6937E7C0" w14:textId="77777777" w:rsidR="00515F0F" w:rsidRPr="00DB342C" w:rsidRDefault="00515F0F" w:rsidP="000C1EF3"/>
        </w:tc>
        <w:tc>
          <w:tcPr>
            <w:tcW w:w="841" w:type="dxa"/>
            <w:shd w:val="clear" w:color="auto" w:fill="ED7D31"/>
          </w:tcPr>
          <w:p w14:paraId="20C299E0" w14:textId="77777777" w:rsidR="00515F0F" w:rsidRPr="00DB342C" w:rsidRDefault="00515F0F" w:rsidP="000C1EF3"/>
        </w:tc>
      </w:tr>
      <w:tr w:rsidR="00515F0F" w:rsidRPr="00DB342C" w14:paraId="794C8599" w14:textId="77777777" w:rsidTr="000C1EF3">
        <w:tc>
          <w:tcPr>
            <w:tcW w:w="1236" w:type="dxa"/>
            <w:vMerge/>
          </w:tcPr>
          <w:p w14:paraId="68AA3A20" w14:textId="77777777" w:rsidR="00515F0F" w:rsidRPr="00DB342C" w:rsidRDefault="00515F0F" w:rsidP="000C1EF3"/>
        </w:tc>
        <w:tc>
          <w:tcPr>
            <w:tcW w:w="1052" w:type="dxa"/>
            <w:shd w:val="clear" w:color="auto" w:fill="ED7D31"/>
          </w:tcPr>
          <w:p w14:paraId="6584D1E9" w14:textId="77777777" w:rsidR="00515F0F" w:rsidRPr="00DB342C" w:rsidRDefault="00515F0F" w:rsidP="000C1EF3"/>
        </w:tc>
        <w:tc>
          <w:tcPr>
            <w:tcW w:w="841" w:type="dxa"/>
            <w:shd w:val="clear" w:color="auto" w:fill="ED7D31"/>
          </w:tcPr>
          <w:p w14:paraId="3375D440" w14:textId="77777777" w:rsidR="00515F0F" w:rsidRPr="00DB342C" w:rsidRDefault="00515F0F" w:rsidP="000C1EF3"/>
        </w:tc>
        <w:tc>
          <w:tcPr>
            <w:tcW w:w="841" w:type="dxa"/>
            <w:shd w:val="clear" w:color="auto" w:fill="ED7D31"/>
          </w:tcPr>
          <w:p w14:paraId="4A5C77B6" w14:textId="77777777" w:rsidR="00515F0F" w:rsidRPr="00DB342C" w:rsidRDefault="00515F0F" w:rsidP="000C1EF3"/>
        </w:tc>
        <w:tc>
          <w:tcPr>
            <w:tcW w:w="841" w:type="dxa"/>
            <w:shd w:val="clear" w:color="auto" w:fill="ED7D31"/>
          </w:tcPr>
          <w:p w14:paraId="58696080" w14:textId="77777777" w:rsidR="00515F0F" w:rsidRPr="00DB342C" w:rsidRDefault="00515F0F" w:rsidP="000C1EF3"/>
        </w:tc>
        <w:tc>
          <w:tcPr>
            <w:tcW w:w="841" w:type="dxa"/>
            <w:shd w:val="clear" w:color="auto" w:fill="FF0000"/>
          </w:tcPr>
          <w:p w14:paraId="5DA7F11B" w14:textId="77777777" w:rsidR="00515F0F" w:rsidRPr="00DB342C" w:rsidRDefault="00515F0F" w:rsidP="000C1EF3"/>
        </w:tc>
        <w:tc>
          <w:tcPr>
            <w:tcW w:w="841" w:type="dxa"/>
            <w:shd w:val="clear" w:color="auto" w:fill="FF0000"/>
          </w:tcPr>
          <w:p w14:paraId="0ED97426" w14:textId="77777777" w:rsidR="00515F0F" w:rsidRPr="00DB342C" w:rsidRDefault="00515F0F" w:rsidP="000C1EF3"/>
        </w:tc>
        <w:tc>
          <w:tcPr>
            <w:tcW w:w="841" w:type="dxa"/>
            <w:shd w:val="clear" w:color="auto" w:fill="FF0000"/>
          </w:tcPr>
          <w:p w14:paraId="47499964" w14:textId="77777777" w:rsidR="00515F0F" w:rsidRPr="00DB342C" w:rsidRDefault="00515F0F" w:rsidP="000C1EF3"/>
        </w:tc>
        <w:tc>
          <w:tcPr>
            <w:tcW w:w="841" w:type="dxa"/>
            <w:shd w:val="clear" w:color="auto" w:fill="FF0000"/>
          </w:tcPr>
          <w:p w14:paraId="6D8E6505" w14:textId="77777777" w:rsidR="00515F0F" w:rsidRPr="00DB342C" w:rsidRDefault="00515F0F" w:rsidP="000C1EF3"/>
        </w:tc>
        <w:tc>
          <w:tcPr>
            <w:tcW w:w="841" w:type="dxa"/>
            <w:shd w:val="clear" w:color="auto" w:fill="FF0000"/>
          </w:tcPr>
          <w:p w14:paraId="0AC66CE7" w14:textId="77777777" w:rsidR="00515F0F" w:rsidRPr="00DB342C" w:rsidRDefault="00515F0F" w:rsidP="000C1EF3"/>
        </w:tc>
      </w:tr>
      <w:tr w:rsidR="00515F0F" w:rsidRPr="00DB342C" w14:paraId="4C9D04F7" w14:textId="77777777" w:rsidTr="000C1EF3">
        <w:tc>
          <w:tcPr>
            <w:tcW w:w="1236" w:type="dxa"/>
            <w:vMerge/>
          </w:tcPr>
          <w:p w14:paraId="07AE3AD1" w14:textId="77777777" w:rsidR="00515F0F" w:rsidRPr="00DB342C" w:rsidRDefault="00515F0F" w:rsidP="000C1EF3"/>
        </w:tc>
        <w:tc>
          <w:tcPr>
            <w:tcW w:w="1052" w:type="dxa"/>
            <w:shd w:val="clear" w:color="auto" w:fill="ED7D31"/>
          </w:tcPr>
          <w:p w14:paraId="42131DB2" w14:textId="77777777" w:rsidR="00515F0F" w:rsidRPr="00DB342C" w:rsidRDefault="00515F0F" w:rsidP="000C1EF3"/>
        </w:tc>
        <w:tc>
          <w:tcPr>
            <w:tcW w:w="841" w:type="dxa"/>
            <w:shd w:val="clear" w:color="auto" w:fill="ED7D31"/>
          </w:tcPr>
          <w:p w14:paraId="72671139" w14:textId="77777777" w:rsidR="00515F0F" w:rsidRPr="00DB342C" w:rsidRDefault="00515F0F" w:rsidP="000C1EF3"/>
        </w:tc>
        <w:tc>
          <w:tcPr>
            <w:tcW w:w="841" w:type="dxa"/>
            <w:shd w:val="clear" w:color="auto" w:fill="ED7D31"/>
          </w:tcPr>
          <w:p w14:paraId="770CB68F" w14:textId="77777777" w:rsidR="00515F0F" w:rsidRPr="00DB342C" w:rsidRDefault="00515F0F" w:rsidP="000C1EF3"/>
        </w:tc>
        <w:tc>
          <w:tcPr>
            <w:tcW w:w="841" w:type="dxa"/>
            <w:shd w:val="clear" w:color="auto" w:fill="ED7D31"/>
          </w:tcPr>
          <w:p w14:paraId="3DC479B8" w14:textId="77777777" w:rsidR="00515F0F" w:rsidRPr="00DB342C" w:rsidRDefault="00515F0F" w:rsidP="000C1EF3"/>
        </w:tc>
        <w:tc>
          <w:tcPr>
            <w:tcW w:w="841" w:type="dxa"/>
            <w:shd w:val="clear" w:color="auto" w:fill="FF0000"/>
          </w:tcPr>
          <w:p w14:paraId="357E65BB" w14:textId="77777777" w:rsidR="00515F0F" w:rsidRPr="00DB342C" w:rsidRDefault="00515F0F" w:rsidP="000C1EF3"/>
        </w:tc>
        <w:tc>
          <w:tcPr>
            <w:tcW w:w="841" w:type="dxa"/>
            <w:shd w:val="clear" w:color="auto" w:fill="FF0000"/>
          </w:tcPr>
          <w:p w14:paraId="4D118143" w14:textId="77777777" w:rsidR="00515F0F" w:rsidRPr="00DB342C" w:rsidRDefault="00515F0F" w:rsidP="000C1EF3"/>
        </w:tc>
        <w:tc>
          <w:tcPr>
            <w:tcW w:w="841" w:type="dxa"/>
            <w:shd w:val="clear" w:color="auto" w:fill="FF0000"/>
          </w:tcPr>
          <w:p w14:paraId="3398C860" w14:textId="77777777" w:rsidR="00515F0F" w:rsidRPr="00DB342C" w:rsidRDefault="00515F0F" w:rsidP="000C1EF3"/>
        </w:tc>
        <w:tc>
          <w:tcPr>
            <w:tcW w:w="841" w:type="dxa"/>
            <w:shd w:val="clear" w:color="auto" w:fill="FF0000"/>
          </w:tcPr>
          <w:p w14:paraId="074BC6F9" w14:textId="77777777" w:rsidR="00515F0F" w:rsidRPr="00DB342C" w:rsidRDefault="00515F0F" w:rsidP="000C1EF3"/>
        </w:tc>
        <w:tc>
          <w:tcPr>
            <w:tcW w:w="841" w:type="dxa"/>
            <w:shd w:val="clear" w:color="auto" w:fill="FF0000"/>
          </w:tcPr>
          <w:p w14:paraId="011CE580" w14:textId="77777777" w:rsidR="00515F0F" w:rsidRPr="00DB342C" w:rsidRDefault="00515F0F" w:rsidP="000C1EF3"/>
        </w:tc>
      </w:tr>
      <w:tr w:rsidR="00515F0F" w:rsidRPr="00DB342C" w14:paraId="2AFCE46D" w14:textId="77777777" w:rsidTr="000C1EF3">
        <w:tc>
          <w:tcPr>
            <w:tcW w:w="1236" w:type="dxa"/>
            <w:vMerge/>
          </w:tcPr>
          <w:p w14:paraId="3ED44AAD" w14:textId="77777777" w:rsidR="00515F0F" w:rsidRPr="00DB342C" w:rsidRDefault="00515F0F" w:rsidP="000C1EF3"/>
        </w:tc>
        <w:tc>
          <w:tcPr>
            <w:tcW w:w="1052" w:type="dxa"/>
            <w:shd w:val="clear" w:color="auto" w:fill="ED7D31"/>
          </w:tcPr>
          <w:p w14:paraId="7141B712" w14:textId="77777777" w:rsidR="00515F0F" w:rsidRPr="00DB342C" w:rsidRDefault="00515F0F" w:rsidP="000C1EF3"/>
        </w:tc>
        <w:tc>
          <w:tcPr>
            <w:tcW w:w="841" w:type="dxa"/>
            <w:shd w:val="clear" w:color="auto" w:fill="ED7D31"/>
          </w:tcPr>
          <w:p w14:paraId="011920C8" w14:textId="77777777" w:rsidR="00515F0F" w:rsidRPr="00DB342C" w:rsidRDefault="00515F0F" w:rsidP="000C1EF3"/>
        </w:tc>
        <w:tc>
          <w:tcPr>
            <w:tcW w:w="841" w:type="dxa"/>
            <w:shd w:val="clear" w:color="auto" w:fill="ED7D31"/>
          </w:tcPr>
          <w:p w14:paraId="3C0B5A38" w14:textId="77777777" w:rsidR="00515F0F" w:rsidRPr="00DB342C" w:rsidRDefault="00515F0F" w:rsidP="000C1EF3"/>
        </w:tc>
        <w:tc>
          <w:tcPr>
            <w:tcW w:w="841" w:type="dxa"/>
            <w:shd w:val="clear" w:color="auto" w:fill="ED7D31"/>
          </w:tcPr>
          <w:p w14:paraId="1A90EDB7" w14:textId="77777777" w:rsidR="00515F0F" w:rsidRPr="00DB342C" w:rsidRDefault="00515F0F" w:rsidP="000C1EF3"/>
        </w:tc>
        <w:tc>
          <w:tcPr>
            <w:tcW w:w="841" w:type="dxa"/>
            <w:shd w:val="clear" w:color="auto" w:fill="FF0000"/>
          </w:tcPr>
          <w:p w14:paraId="44FC3C7A" w14:textId="77777777" w:rsidR="00515F0F" w:rsidRPr="00DB342C" w:rsidRDefault="00515F0F" w:rsidP="000C1EF3"/>
        </w:tc>
        <w:tc>
          <w:tcPr>
            <w:tcW w:w="841" w:type="dxa"/>
            <w:shd w:val="clear" w:color="auto" w:fill="FF0000"/>
          </w:tcPr>
          <w:p w14:paraId="1BA8FA9A" w14:textId="77777777" w:rsidR="00515F0F" w:rsidRPr="00DB342C" w:rsidRDefault="00515F0F" w:rsidP="000C1EF3"/>
        </w:tc>
        <w:tc>
          <w:tcPr>
            <w:tcW w:w="841" w:type="dxa"/>
            <w:shd w:val="clear" w:color="auto" w:fill="FF0000"/>
          </w:tcPr>
          <w:p w14:paraId="3CA29719" w14:textId="77777777" w:rsidR="00515F0F" w:rsidRPr="00DB342C" w:rsidRDefault="00515F0F" w:rsidP="000C1EF3"/>
        </w:tc>
        <w:tc>
          <w:tcPr>
            <w:tcW w:w="841" w:type="dxa"/>
            <w:shd w:val="clear" w:color="auto" w:fill="FF0000"/>
          </w:tcPr>
          <w:p w14:paraId="448B79EA" w14:textId="77777777" w:rsidR="00515F0F" w:rsidRPr="00DB342C" w:rsidRDefault="00515F0F" w:rsidP="000C1EF3"/>
        </w:tc>
        <w:tc>
          <w:tcPr>
            <w:tcW w:w="841" w:type="dxa"/>
            <w:shd w:val="clear" w:color="auto" w:fill="FF0000"/>
          </w:tcPr>
          <w:p w14:paraId="35D0EC10" w14:textId="77777777" w:rsidR="00515F0F" w:rsidRPr="00DB342C" w:rsidRDefault="00515F0F" w:rsidP="000C1EF3"/>
        </w:tc>
      </w:tr>
      <w:tr w:rsidR="00515F0F" w:rsidRPr="00DB342C" w14:paraId="3CCE2F22" w14:textId="77777777" w:rsidTr="000C1EF3">
        <w:tc>
          <w:tcPr>
            <w:tcW w:w="1236" w:type="dxa"/>
            <w:vMerge/>
          </w:tcPr>
          <w:p w14:paraId="42D3EF6E" w14:textId="77777777" w:rsidR="00515F0F" w:rsidRPr="00DB342C" w:rsidRDefault="00515F0F" w:rsidP="000C1EF3"/>
        </w:tc>
        <w:tc>
          <w:tcPr>
            <w:tcW w:w="1052" w:type="dxa"/>
            <w:shd w:val="clear" w:color="auto" w:fill="ED7D31"/>
          </w:tcPr>
          <w:p w14:paraId="579533E3" w14:textId="77777777" w:rsidR="00515F0F" w:rsidRPr="00DB342C" w:rsidRDefault="00515F0F" w:rsidP="000C1EF3"/>
        </w:tc>
        <w:tc>
          <w:tcPr>
            <w:tcW w:w="841" w:type="dxa"/>
            <w:shd w:val="clear" w:color="auto" w:fill="ED7D31"/>
          </w:tcPr>
          <w:p w14:paraId="11F47F02" w14:textId="77777777" w:rsidR="00515F0F" w:rsidRPr="00DB342C" w:rsidRDefault="00515F0F" w:rsidP="000C1EF3"/>
        </w:tc>
        <w:tc>
          <w:tcPr>
            <w:tcW w:w="841" w:type="dxa"/>
            <w:shd w:val="clear" w:color="auto" w:fill="ED7D31"/>
          </w:tcPr>
          <w:p w14:paraId="6BB926A6" w14:textId="77777777" w:rsidR="00515F0F" w:rsidRPr="00DB342C" w:rsidRDefault="00515F0F" w:rsidP="000C1EF3"/>
        </w:tc>
        <w:tc>
          <w:tcPr>
            <w:tcW w:w="841" w:type="dxa"/>
            <w:shd w:val="clear" w:color="auto" w:fill="ED7D31"/>
          </w:tcPr>
          <w:p w14:paraId="390C8D9D" w14:textId="77777777" w:rsidR="00515F0F" w:rsidRPr="00DB342C" w:rsidRDefault="00515F0F" w:rsidP="000C1EF3"/>
        </w:tc>
        <w:tc>
          <w:tcPr>
            <w:tcW w:w="841" w:type="dxa"/>
            <w:shd w:val="clear" w:color="auto" w:fill="FF0000"/>
          </w:tcPr>
          <w:p w14:paraId="31A19BAC" w14:textId="77777777" w:rsidR="00515F0F" w:rsidRPr="00DB342C" w:rsidRDefault="00515F0F" w:rsidP="000C1EF3"/>
        </w:tc>
        <w:tc>
          <w:tcPr>
            <w:tcW w:w="841" w:type="dxa"/>
            <w:shd w:val="clear" w:color="auto" w:fill="FF0000"/>
          </w:tcPr>
          <w:p w14:paraId="1FDDF4F2" w14:textId="77777777" w:rsidR="00515F0F" w:rsidRPr="00DB342C" w:rsidRDefault="00515F0F" w:rsidP="000C1EF3"/>
        </w:tc>
        <w:tc>
          <w:tcPr>
            <w:tcW w:w="841" w:type="dxa"/>
            <w:shd w:val="clear" w:color="auto" w:fill="FF0000"/>
          </w:tcPr>
          <w:p w14:paraId="210AAB21" w14:textId="77777777" w:rsidR="00515F0F" w:rsidRPr="00DB342C" w:rsidRDefault="00515F0F" w:rsidP="000C1EF3"/>
        </w:tc>
        <w:tc>
          <w:tcPr>
            <w:tcW w:w="841" w:type="dxa"/>
            <w:shd w:val="clear" w:color="auto" w:fill="FF0000"/>
          </w:tcPr>
          <w:p w14:paraId="3153C1D8" w14:textId="77777777" w:rsidR="00515F0F" w:rsidRPr="00DB342C" w:rsidRDefault="00515F0F" w:rsidP="000C1EF3"/>
        </w:tc>
        <w:tc>
          <w:tcPr>
            <w:tcW w:w="841" w:type="dxa"/>
            <w:shd w:val="clear" w:color="auto" w:fill="FF0000"/>
          </w:tcPr>
          <w:p w14:paraId="75403F6D" w14:textId="77777777" w:rsidR="00515F0F" w:rsidRPr="00DB342C" w:rsidRDefault="00515F0F" w:rsidP="000C1EF3"/>
        </w:tc>
      </w:tr>
      <w:tr w:rsidR="00515F0F" w:rsidRPr="00DB342C" w14:paraId="633DE810" w14:textId="77777777" w:rsidTr="000C1EF3">
        <w:tc>
          <w:tcPr>
            <w:tcW w:w="1236" w:type="dxa"/>
            <w:vMerge/>
          </w:tcPr>
          <w:p w14:paraId="4CF312FA" w14:textId="77777777" w:rsidR="00515F0F" w:rsidRPr="00DB342C" w:rsidRDefault="00515F0F" w:rsidP="000C1EF3"/>
        </w:tc>
        <w:tc>
          <w:tcPr>
            <w:tcW w:w="1052" w:type="dxa"/>
            <w:shd w:val="clear" w:color="auto" w:fill="ED7D31"/>
          </w:tcPr>
          <w:p w14:paraId="242BE2AE" w14:textId="77777777" w:rsidR="00515F0F" w:rsidRPr="00DB342C" w:rsidRDefault="00515F0F" w:rsidP="000C1EF3"/>
        </w:tc>
        <w:tc>
          <w:tcPr>
            <w:tcW w:w="841" w:type="dxa"/>
            <w:shd w:val="clear" w:color="auto" w:fill="ED7D31"/>
          </w:tcPr>
          <w:p w14:paraId="42A3E93B" w14:textId="77777777" w:rsidR="00515F0F" w:rsidRPr="00DB342C" w:rsidRDefault="00515F0F" w:rsidP="000C1EF3"/>
        </w:tc>
        <w:tc>
          <w:tcPr>
            <w:tcW w:w="841" w:type="dxa"/>
            <w:shd w:val="clear" w:color="auto" w:fill="ED7D31"/>
          </w:tcPr>
          <w:p w14:paraId="253742DE" w14:textId="77777777" w:rsidR="00515F0F" w:rsidRPr="00DB342C" w:rsidRDefault="00515F0F" w:rsidP="000C1EF3"/>
        </w:tc>
        <w:tc>
          <w:tcPr>
            <w:tcW w:w="841" w:type="dxa"/>
            <w:shd w:val="clear" w:color="auto" w:fill="ED7D31"/>
          </w:tcPr>
          <w:p w14:paraId="540D0E99" w14:textId="77777777" w:rsidR="00515F0F" w:rsidRPr="00DB342C" w:rsidRDefault="00515F0F" w:rsidP="000C1EF3"/>
        </w:tc>
        <w:tc>
          <w:tcPr>
            <w:tcW w:w="841" w:type="dxa"/>
            <w:shd w:val="clear" w:color="auto" w:fill="FF0000"/>
          </w:tcPr>
          <w:p w14:paraId="13F5D628" w14:textId="77777777" w:rsidR="00515F0F" w:rsidRPr="00DB342C" w:rsidRDefault="00515F0F" w:rsidP="000C1EF3"/>
        </w:tc>
        <w:tc>
          <w:tcPr>
            <w:tcW w:w="841" w:type="dxa"/>
            <w:shd w:val="clear" w:color="auto" w:fill="FF0000"/>
          </w:tcPr>
          <w:p w14:paraId="59257673" w14:textId="77777777" w:rsidR="00515F0F" w:rsidRPr="00DB342C" w:rsidRDefault="00515F0F" w:rsidP="000C1EF3"/>
        </w:tc>
        <w:tc>
          <w:tcPr>
            <w:tcW w:w="841" w:type="dxa"/>
            <w:shd w:val="clear" w:color="auto" w:fill="FF0000"/>
          </w:tcPr>
          <w:p w14:paraId="0D3E0348" w14:textId="77777777" w:rsidR="00515F0F" w:rsidRPr="00DB342C" w:rsidRDefault="00515F0F" w:rsidP="000C1EF3"/>
        </w:tc>
        <w:tc>
          <w:tcPr>
            <w:tcW w:w="841" w:type="dxa"/>
            <w:shd w:val="clear" w:color="auto" w:fill="FF0000"/>
          </w:tcPr>
          <w:p w14:paraId="1F108B0B" w14:textId="77777777" w:rsidR="00515F0F" w:rsidRPr="00DB342C" w:rsidRDefault="00515F0F" w:rsidP="000C1EF3"/>
        </w:tc>
        <w:tc>
          <w:tcPr>
            <w:tcW w:w="841" w:type="dxa"/>
            <w:shd w:val="clear" w:color="auto" w:fill="FF0000"/>
          </w:tcPr>
          <w:p w14:paraId="58B2ED13" w14:textId="77777777" w:rsidR="00515F0F" w:rsidRPr="00DB342C" w:rsidRDefault="00515F0F" w:rsidP="000C1EF3"/>
        </w:tc>
      </w:tr>
    </w:tbl>
    <w:p w14:paraId="58FC98CF" w14:textId="77777777" w:rsidR="00515F0F" w:rsidRPr="00DB342C" w:rsidRDefault="00515F0F" w:rsidP="00515F0F">
      <w:pPr>
        <w:spacing w:after="240" w:line="240" w:lineRule="auto"/>
        <w:rPr>
          <w:rFonts w:eastAsia="Times New Roman" w:cs="Times New Roman"/>
          <w:sz w:val="22"/>
          <w:szCs w:val="24"/>
          <w:lang w:eastAsia="en-GB"/>
        </w:rPr>
      </w:pPr>
    </w:p>
    <w:p w14:paraId="6D7F25B9" w14:textId="77777777" w:rsidR="00515F0F" w:rsidRPr="00DB342C" w:rsidRDefault="00515F0F" w:rsidP="00515F0F">
      <w:pPr>
        <w:spacing w:after="0" w:line="240" w:lineRule="auto"/>
        <w:rPr>
          <w:rFonts w:eastAsia="Times New Roman" w:cs="Times New Roman"/>
          <w:sz w:val="22"/>
          <w:szCs w:val="24"/>
          <w:lang w:eastAsia="en-GB"/>
        </w:rPr>
      </w:pPr>
    </w:p>
    <w:p w14:paraId="41D712F5" w14:textId="77777777" w:rsidR="00515F0F" w:rsidRPr="00DB342C" w:rsidRDefault="00515F0F" w:rsidP="00515F0F">
      <w:pPr>
        <w:keepNext/>
        <w:keepLines/>
        <w:spacing w:before="360" w:after="240" w:line="240" w:lineRule="auto"/>
        <w:outlineLvl w:val="1"/>
        <w:rPr>
          <w:rFonts w:eastAsia="Times New Roman" w:cs="Times New Roman"/>
          <w:sz w:val="22"/>
          <w:szCs w:val="24"/>
          <w:lang w:eastAsia="en-GB"/>
        </w:rPr>
      </w:pPr>
    </w:p>
    <w:p w14:paraId="72FF1871" w14:textId="77777777" w:rsidR="00515F0F" w:rsidRPr="00DB342C" w:rsidRDefault="00515F0F" w:rsidP="00515F0F"/>
    <w:p w14:paraId="3F59A648" w14:textId="77777777" w:rsidR="00515F0F" w:rsidRPr="00DB342C" w:rsidRDefault="00515F0F" w:rsidP="00515F0F"/>
    <w:p w14:paraId="6D4CDC1D" w14:textId="77777777" w:rsidR="00515F0F" w:rsidRPr="00C10891" w:rsidRDefault="00515F0F" w:rsidP="00515F0F">
      <w:pPr>
        <w:keepNext/>
        <w:keepLines/>
        <w:spacing w:before="360" w:after="240" w:line="240" w:lineRule="auto"/>
        <w:outlineLvl w:val="1"/>
        <w:rPr>
          <w:rFonts w:eastAsia="Times New Roman" w:cs="Times New Roman"/>
          <w:sz w:val="22"/>
          <w:szCs w:val="24"/>
          <w:lang w:eastAsia="en-GB"/>
        </w:rPr>
      </w:pPr>
    </w:p>
    <w:p w14:paraId="38A53B13" w14:textId="46FA9587" w:rsidR="00A55D17" w:rsidRDefault="00A55D17">
      <w:pPr>
        <w:spacing w:after="160" w:line="259" w:lineRule="auto"/>
      </w:pPr>
      <w:r>
        <w:br w:type="page"/>
      </w:r>
    </w:p>
    <w:p w14:paraId="16474552" w14:textId="55AB8B22" w:rsidR="00A81827" w:rsidRPr="00A55D17" w:rsidRDefault="00A55D17" w:rsidP="00A55D17">
      <w:pPr>
        <w:keepNext/>
        <w:keepLines/>
        <w:pageBreakBefore/>
        <w:spacing w:after="240" w:line="240" w:lineRule="auto"/>
        <w:ind w:left="567" w:hanging="567"/>
        <w:outlineLvl w:val="0"/>
        <w:rPr>
          <w:rFonts w:eastAsia="Times New Roman" w:cs="Times New Roman"/>
          <w:b/>
          <w:color w:val="0B9444"/>
          <w:sz w:val="28"/>
          <w:szCs w:val="28"/>
          <w:lang w:eastAsia="en-GB"/>
        </w:rPr>
      </w:pPr>
      <w:r w:rsidRPr="00A55D17">
        <w:rPr>
          <w:rFonts w:eastAsia="Times New Roman" w:cs="Times New Roman"/>
          <w:b/>
          <w:color w:val="0B9444"/>
          <w:sz w:val="28"/>
          <w:szCs w:val="28"/>
          <w:lang w:eastAsia="en-GB"/>
        </w:rPr>
        <w:lastRenderedPageBreak/>
        <w:t>NOTES</w:t>
      </w:r>
    </w:p>
    <w:tbl>
      <w:tblPr>
        <w:tblStyle w:val="TableGrid"/>
        <w:tblW w:w="0" w:type="auto"/>
        <w:tblLook w:val="04A0" w:firstRow="1" w:lastRow="0" w:firstColumn="1" w:lastColumn="0" w:noHBand="0" w:noVBand="1"/>
      </w:tblPr>
      <w:tblGrid>
        <w:gridCol w:w="10194"/>
      </w:tblGrid>
      <w:tr w:rsidR="00A55D17" w14:paraId="0D0BA2B3" w14:textId="77777777" w:rsidTr="00A55D17">
        <w:trPr>
          <w:trHeight w:val="13225"/>
        </w:trPr>
        <w:tc>
          <w:tcPr>
            <w:tcW w:w="10194" w:type="dxa"/>
          </w:tcPr>
          <w:p w14:paraId="7AC5B05C" w14:textId="57FCDB3C" w:rsidR="00A55D17" w:rsidRDefault="00A55D17">
            <w:r w:rsidRPr="009D1E76">
              <w:fldChar w:fldCharType="begin">
                <w:ffData>
                  <w:name w:val="Text2"/>
                  <w:enabled/>
                  <w:calcOnExit w:val="0"/>
                  <w:textInput/>
                </w:ffData>
              </w:fldChar>
            </w:r>
            <w:r w:rsidRPr="009D1E76">
              <w:instrText xml:space="preserve"> FORMTEXT </w:instrText>
            </w:r>
            <w:r w:rsidRPr="009D1E76">
              <w:fldChar w:fldCharType="separate"/>
            </w:r>
            <w:r w:rsidRPr="009D1E76">
              <w:t> </w:t>
            </w:r>
            <w:r w:rsidRPr="009D1E76">
              <w:t> </w:t>
            </w:r>
            <w:r w:rsidRPr="009D1E76">
              <w:t> </w:t>
            </w:r>
            <w:r w:rsidRPr="009D1E76">
              <w:t> </w:t>
            </w:r>
            <w:r w:rsidRPr="009D1E76">
              <w:t> </w:t>
            </w:r>
            <w:r w:rsidRPr="009D1E76">
              <w:rPr>
                <w:lang w:val="en-US"/>
              </w:rPr>
              <w:fldChar w:fldCharType="end"/>
            </w:r>
          </w:p>
        </w:tc>
      </w:tr>
    </w:tbl>
    <w:p w14:paraId="3DF65DF6" w14:textId="77777777" w:rsidR="00A55D17" w:rsidRDefault="00A55D17"/>
    <w:sectPr w:rsidR="00A55D17" w:rsidSect="000C1EF3">
      <w:pgSz w:w="11906" w:h="16838" w:code="9"/>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840B" w14:textId="77777777" w:rsidR="005F4F7B" w:rsidRDefault="005F4F7B" w:rsidP="00515F0F">
      <w:pPr>
        <w:spacing w:after="0" w:line="240" w:lineRule="auto"/>
      </w:pPr>
      <w:r>
        <w:separator/>
      </w:r>
    </w:p>
  </w:endnote>
  <w:endnote w:type="continuationSeparator" w:id="0">
    <w:p w14:paraId="757565F5" w14:textId="77777777" w:rsidR="005F4F7B" w:rsidRDefault="005F4F7B" w:rsidP="0051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EUAlbertin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2122"/>
      <w:docPartObj>
        <w:docPartGallery w:val="Page Numbers (Bottom of Page)"/>
        <w:docPartUnique/>
      </w:docPartObj>
    </w:sdtPr>
    <w:sdtEndPr/>
    <w:sdtContent>
      <w:p w14:paraId="4C7F1F53" w14:textId="77777777" w:rsidR="000C1EF3" w:rsidRDefault="000C1EF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3E1911D" w14:textId="77777777" w:rsidR="000C1EF3" w:rsidRDefault="000C1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F66A" w14:textId="77777777" w:rsidR="000C1EF3" w:rsidRPr="002C6A40" w:rsidRDefault="000C1EF3" w:rsidP="000C1EF3">
    <w:pPr>
      <w:pStyle w:val="Footer"/>
      <w:tabs>
        <w:tab w:val="clear" w:pos="4513"/>
        <w:tab w:val="clear" w:pos="9026"/>
        <w:tab w:val="right" w:pos="10206"/>
      </w:tabs>
      <w:spacing w:after="0" w:line="240" w:lineRule="auto"/>
      <w:rPr>
        <w:noProof/>
        <w:sz w:val="18"/>
        <w:szCs w:val="18"/>
      </w:rPr>
    </w:pPr>
    <w:r>
      <w:rPr>
        <w:sz w:val="18"/>
        <w:szCs w:val="18"/>
      </w:rPr>
      <w:t>Date and version control:</w:t>
    </w:r>
    <w:r w:rsidRPr="002C6A40">
      <w:rPr>
        <w:sz w:val="18"/>
        <w:szCs w:val="18"/>
      </w:rPr>
      <w:tab/>
    </w:r>
    <w:r w:rsidRPr="002C6A40">
      <w:rPr>
        <w:sz w:val="18"/>
        <w:szCs w:val="18"/>
      </w:rPr>
      <w:fldChar w:fldCharType="begin"/>
    </w:r>
    <w:r w:rsidRPr="002C6A40">
      <w:rPr>
        <w:sz w:val="18"/>
        <w:szCs w:val="18"/>
      </w:rPr>
      <w:instrText xml:space="preserve"> PAGE   \* MERGEFORMAT </w:instrText>
    </w:r>
    <w:r w:rsidRPr="002C6A40">
      <w:rPr>
        <w:sz w:val="18"/>
        <w:szCs w:val="18"/>
      </w:rPr>
      <w:fldChar w:fldCharType="separate"/>
    </w:r>
    <w:r>
      <w:rPr>
        <w:noProof/>
        <w:sz w:val="18"/>
        <w:szCs w:val="18"/>
      </w:rPr>
      <w:t>2</w:t>
    </w:r>
    <w:r w:rsidRPr="002C6A40">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3FC9" w14:textId="7A93F430" w:rsidR="000C1EF3" w:rsidRPr="002C6A40" w:rsidRDefault="000C1EF3" w:rsidP="000C1EF3">
    <w:pPr>
      <w:pStyle w:val="Footer"/>
      <w:tabs>
        <w:tab w:val="clear" w:pos="4513"/>
        <w:tab w:val="clear" w:pos="9026"/>
        <w:tab w:val="right" w:pos="10206"/>
      </w:tabs>
      <w:spacing w:after="0" w:line="240" w:lineRule="auto"/>
      <w:rPr>
        <w:noProof/>
        <w:sz w:val="18"/>
        <w:szCs w:val="18"/>
      </w:rPr>
    </w:pPr>
    <w:r>
      <w:rPr>
        <w:sz w:val="18"/>
        <w:szCs w:val="18"/>
      </w:rPr>
      <w:t>Date and version control:</w:t>
    </w:r>
    <w:r w:rsidR="00B6671F">
      <w:rPr>
        <w:sz w:val="18"/>
        <w:szCs w:val="18"/>
      </w:rPr>
      <w:t xml:space="preserve"> 19 May 2020 v.4</w:t>
    </w:r>
    <w:r w:rsidRPr="002C6A40">
      <w:rPr>
        <w:sz w:val="18"/>
        <w:szCs w:val="18"/>
      </w:rPr>
      <w:tab/>
    </w:r>
    <w:r w:rsidR="00A55D17">
      <w:rPr>
        <w:sz w:val="18"/>
        <w:szCs w:val="18"/>
      </w:rPr>
      <w:tab/>
    </w:r>
    <w:r w:rsidR="00A55D17">
      <w:rPr>
        <w:sz w:val="18"/>
        <w:szCs w:val="18"/>
      </w:rPr>
      <w:tab/>
    </w:r>
    <w:r w:rsidR="00A55D17">
      <w:rPr>
        <w:sz w:val="18"/>
        <w:szCs w:val="18"/>
      </w:rPr>
      <w:tab/>
    </w:r>
    <w:r w:rsidR="00A55D17">
      <w:rPr>
        <w:sz w:val="18"/>
        <w:szCs w:val="18"/>
      </w:rPr>
      <w:tab/>
    </w:r>
    <w:r w:rsidR="00A55D17">
      <w:rPr>
        <w:sz w:val="18"/>
        <w:szCs w:val="18"/>
      </w:rPr>
      <w:tab/>
    </w:r>
    <w:r w:rsidRPr="002C6A40">
      <w:rPr>
        <w:sz w:val="18"/>
        <w:szCs w:val="18"/>
      </w:rPr>
      <w:fldChar w:fldCharType="begin"/>
    </w:r>
    <w:r w:rsidRPr="002C6A40">
      <w:rPr>
        <w:sz w:val="18"/>
        <w:szCs w:val="18"/>
      </w:rPr>
      <w:instrText xml:space="preserve"> PAGE   \* MERGEFORMAT </w:instrText>
    </w:r>
    <w:r w:rsidRPr="002C6A40">
      <w:rPr>
        <w:sz w:val="18"/>
        <w:szCs w:val="18"/>
      </w:rPr>
      <w:fldChar w:fldCharType="separate"/>
    </w:r>
    <w:r>
      <w:rPr>
        <w:noProof/>
        <w:sz w:val="18"/>
        <w:szCs w:val="18"/>
      </w:rPr>
      <w:t>2</w:t>
    </w:r>
    <w:r w:rsidRPr="002C6A4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DF67" w14:textId="77777777" w:rsidR="005F4F7B" w:rsidRDefault="005F4F7B" w:rsidP="00515F0F">
      <w:pPr>
        <w:spacing w:after="0" w:line="240" w:lineRule="auto"/>
      </w:pPr>
      <w:r>
        <w:separator/>
      </w:r>
    </w:p>
  </w:footnote>
  <w:footnote w:type="continuationSeparator" w:id="0">
    <w:p w14:paraId="4FB66A89" w14:textId="77777777" w:rsidR="005F4F7B" w:rsidRDefault="005F4F7B" w:rsidP="00515F0F">
      <w:pPr>
        <w:spacing w:after="0" w:line="240" w:lineRule="auto"/>
      </w:pPr>
      <w:r>
        <w:continuationSeparator/>
      </w:r>
    </w:p>
  </w:footnote>
  <w:footnote w:id="1">
    <w:p w14:paraId="309445BD" w14:textId="77777777" w:rsidR="000C1EF3" w:rsidRDefault="000C1EF3" w:rsidP="00515F0F">
      <w:pPr>
        <w:pStyle w:val="FootnoteText"/>
      </w:pPr>
      <w:r>
        <w:rPr>
          <w:rStyle w:val="FootnoteReference"/>
        </w:rPr>
        <w:footnoteRef/>
      </w:r>
      <w:r>
        <w:t xml:space="preserve"> </w:t>
      </w:r>
      <w:hyperlink r:id="rId1" w:history="1">
        <w:r w:rsidRPr="00C020E7">
          <w:rPr>
            <w:rStyle w:val="Hyperlink"/>
          </w:rPr>
          <w:t>https://ico.org.uk/for-organisations/guide-to-data-protection/guide-to-the-general-data-protection-regulation-gdpr/data-protection-impact-assessments-dpias/when-do-we-need-to-do-a-dpia/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8649" w14:textId="456E396C" w:rsidR="000C1EF3" w:rsidRDefault="000C1EF3">
    <w:pPr>
      <w:pStyle w:val="Header"/>
    </w:pPr>
    <w:r w:rsidRPr="00532917">
      <w:rPr>
        <w:noProof/>
      </w:rPr>
      <w:drawing>
        <wp:anchor distT="0" distB="1080135" distL="114300" distR="114300" simplePos="0" relativeHeight="251665408" behindDoc="1" locked="0" layoutInCell="1" allowOverlap="0" wp14:anchorId="309DCC03" wp14:editId="3BA2C15E">
          <wp:simplePos x="0" y="0"/>
          <wp:positionH relativeFrom="margin">
            <wp:align>right</wp:align>
          </wp:positionH>
          <wp:positionV relativeFrom="paragraph">
            <wp:posOffset>-1626870</wp:posOffset>
          </wp:positionV>
          <wp:extent cx="1227455" cy="7194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7455" cy="7194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63360" behindDoc="1" locked="0" layoutInCell="1" allowOverlap="1" wp14:anchorId="44E5C31E" wp14:editId="779B358B">
          <wp:simplePos x="0" y="0"/>
          <wp:positionH relativeFrom="margin">
            <wp:align>left</wp:align>
          </wp:positionH>
          <wp:positionV relativeFrom="paragraph">
            <wp:posOffset>-1627416</wp:posOffset>
          </wp:positionV>
          <wp:extent cx="3632400" cy="720000"/>
          <wp:effectExtent l="0" t="0" r="6350" b="4445"/>
          <wp:wrapNone/>
          <wp:docPr id="42" name="Picture 42" descr="SCC_CMY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2400" cy="72000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9264" behindDoc="1" locked="0" layoutInCell="1" allowOverlap="1" wp14:anchorId="4A4ADE31" wp14:editId="0801DCB4">
          <wp:simplePos x="0" y="0"/>
          <wp:positionH relativeFrom="page">
            <wp:align>right</wp:align>
          </wp:positionH>
          <wp:positionV relativeFrom="paragraph">
            <wp:posOffset>3081020</wp:posOffset>
          </wp:positionV>
          <wp:extent cx="4707890" cy="5073015"/>
          <wp:effectExtent l="0" t="0" r="0" b="0"/>
          <wp:wrapNone/>
          <wp:docPr id="41" name="Picture 41" descr="Screen shot 2014-03-21 at 15.27.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reen shot 2014-03-21 at 15.27.03.png"/>
                  <pic:cNvPicPr>
                    <a:picLocks/>
                  </pic:cNvPicPr>
                </pic:nvPicPr>
                <pic:blipFill>
                  <a:blip r:embed="rId3">
                    <a:extLst>
                      <a:ext uri="{28A0092B-C50C-407E-A947-70E740481C1C}">
                        <a14:useLocalDpi xmlns:a14="http://schemas.microsoft.com/office/drawing/2010/main" val="0"/>
                      </a:ext>
                    </a:extLst>
                  </a:blip>
                  <a:srcRect t="3833" r="853" b="29729"/>
                  <a:stretch>
                    <a:fillRect/>
                  </a:stretch>
                </pic:blipFill>
                <pic:spPr bwMode="auto">
                  <a:xfrm>
                    <a:off x="0" y="0"/>
                    <a:ext cx="4707890" cy="5073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DF70" w14:textId="77777777" w:rsidR="000C1EF3" w:rsidRDefault="000C1EF3" w:rsidP="000C1EF3">
    <w:pPr>
      <w:pStyle w:val="Footer"/>
      <w:tabs>
        <w:tab w:val="clear" w:pos="4513"/>
        <w:tab w:val="clear" w:pos="9026"/>
        <w:tab w:val="right" w:pos="10206"/>
      </w:tabs>
      <w:spacing w:after="0" w:line="240" w:lineRule="aut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18A8" w14:textId="77777777" w:rsidR="000C1EF3" w:rsidRDefault="000C1EF3" w:rsidP="000C1EF3">
    <w:pPr>
      <w:pStyle w:val="Footer"/>
      <w:tabs>
        <w:tab w:val="clear" w:pos="4513"/>
        <w:tab w:val="clear" w:pos="9026"/>
        <w:tab w:val="right" w:pos="10206"/>
      </w:tabs>
      <w:spacing w:after="0" w:line="240" w:lineRule="aut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6A34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F1F3C"/>
    <w:multiLevelType w:val="hybridMultilevel"/>
    <w:tmpl w:val="EA90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B3866"/>
    <w:multiLevelType w:val="hybridMultilevel"/>
    <w:tmpl w:val="0A0E2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52774"/>
    <w:multiLevelType w:val="multilevel"/>
    <w:tmpl w:val="6FCA25D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4" w15:restartNumberingAfterBreak="0">
    <w:nsid w:val="1D0574DB"/>
    <w:multiLevelType w:val="hybridMultilevel"/>
    <w:tmpl w:val="5A5ABA80"/>
    <w:lvl w:ilvl="0" w:tplc="C1CE7622">
      <w:start w:val="1"/>
      <w:numFmt w:val="decimal"/>
      <w:lvlText w:val="%1."/>
      <w:lvlJc w:val="left"/>
      <w:pPr>
        <w:ind w:left="720" w:hanging="360"/>
      </w:pPr>
      <w:rPr>
        <w:rFonts w:eastAsiaTheme="majorEastAsia" w:cstheme="maj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23B20"/>
    <w:multiLevelType w:val="hybridMultilevel"/>
    <w:tmpl w:val="28968958"/>
    <w:lvl w:ilvl="0" w:tplc="B718A9F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4481C56"/>
    <w:multiLevelType w:val="multilevel"/>
    <w:tmpl w:val="9E4C76C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ascii="Arial Bold" w:hAnsi="Arial Bold"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C42F28"/>
    <w:multiLevelType w:val="hybridMultilevel"/>
    <w:tmpl w:val="F9223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E685E"/>
    <w:multiLevelType w:val="hybridMultilevel"/>
    <w:tmpl w:val="3AAE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C25C7"/>
    <w:multiLevelType w:val="hybridMultilevel"/>
    <w:tmpl w:val="18D06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11551"/>
    <w:multiLevelType w:val="hybridMultilevel"/>
    <w:tmpl w:val="D9BA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621FA"/>
    <w:multiLevelType w:val="multilevel"/>
    <w:tmpl w:val="7A5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628C9"/>
    <w:multiLevelType w:val="hybridMultilevel"/>
    <w:tmpl w:val="C858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C012F"/>
    <w:multiLevelType w:val="hybridMultilevel"/>
    <w:tmpl w:val="05D87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826AD3"/>
    <w:multiLevelType w:val="hybridMultilevel"/>
    <w:tmpl w:val="82F20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E462C8"/>
    <w:multiLevelType w:val="hybridMultilevel"/>
    <w:tmpl w:val="42260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FA36E3"/>
    <w:multiLevelType w:val="multilevel"/>
    <w:tmpl w:val="B9D0D3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43357E8F"/>
    <w:multiLevelType w:val="hybridMultilevel"/>
    <w:tmpl w:val="9CB6A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72AB0"/>
    <w:multiLevelType w:val="hybridMultilevel"/>
    <w:tmpl w:val="8650516E"/>
    <w:lvl w:ilvl="0" w:tplc="C7549E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A53D7"/>
    <w:multiLevelType w:val="hybridMultilevel"/>
    <w:tmpl w:val="B4FEEA5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793302"/>
    <w:multiLevelType w:val="multilevel"/>
    <w:tmpl w:val="21CA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B7F1F"/>
    <w:multiLevelType w:val="multilevel"/>
    <w:tmpl w:val="544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4F7DF4"/>
    <w:multiLevelType w:val="hybridMultilevel"/>
    <w:tmpl w:val="B46C16E0"/>
    <w:lvl w:ilvl="0" w:tplc="FA1A754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17763"/>
    <w:multiLevelType w:val="hybridMultilevel"/>
    <w:tmpl w:val="2F78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F3F43"/>
    <w:multiLevelType w:val="hybridMultilevel"/>
    <w:tmpl w:val="3C668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C90F60"/>
    <w:multiLevelType w:val="hybridMultilevel"/>
    <w:tmpl w:val="185A7F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8E3B7B"/>
    <w:multiLevelType w:val="hybridMultilevel"/>
    <w:tmpl w:val="32EE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C1E19"/>
    <w:multiLevelType w:val="hybridMultilevel"/>
    <w:tmpl w:val="D9369886"/>
    <w:lvl w:ilvl="0" w:tplc="40EAB8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FB0A87"/>
    <w:multiLevelType w:val="hybridMultilevel"/>
    <w:tmpl w:val="C2584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E3074CD"/>
    <w:multiLevelType w:val="hybridMultilevel"/>
    <w:tmpl w:val="67BA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44C84"/>
    <w:multiLevelType w:val="hybridMultilevel"/>
    <w:tmpl w:val="1548EB7E"/>
    <w:lvl w:ilvl="0" w:tplc="08090001">
      <w:start w:val="1"/>
      <w:numFmt w:val="bullet"/>
      <w:lvlText w:val=""/>
      <w:lvlJc w:val="left"/>
      <w:pPr>
        <w:ind w:left="720" w:hanging="360"/>
      </w:pPr>
      <w:rPr>
        <w:rFonts w:ascii="Symbol" w:hAnsi="Symbol" w:hint="default"/>
      </w:rPr>
    </w:lvl>
    <w:lvl w:ilvl="1" w:tplc="FAD8F56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BF319C"/>
    <w:multiLevelType w:val="multilevel"/>
    <w:tmpl w:val="D5B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E96DA9"/>
    <w:multiLevelType w:val="hybridMultilevel"/>
    <w:tmpl w:val="0632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77CC2"/>
    <w:multiLevelType w:val="hybridMultilevel"/>
    <w:tmpl w:val="39B064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862C3A"/>
    <w:multiLevelType w:val="hybridMultilevel"/>
    <w:tmpl w:val="DD06E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09820189">
    <w:abstractNumId w:val="33"/>
  </w:num>
  <w:num w:numId="2" w16cid:durableId="18506366">
    <w:abstractNumId w:val="19"/>
  </w:num>
  <w:num w:numId="3" w16cid:durableId="800076739">
    <w:abstractNumId w:val="1"/>
  </w:num>
  <w:num w:numId="4" w16cid:durableId="637342668">
    <w:abstractNumId w:val="14"/>
  </w:num>
  <w:num w:numId="5" w16cid:durableId="1572547534">
    <w:abstractNumId w:val="28"/>
  </w:num>
  <w:num w:numId="6" w16cid:durableId="1375084905">
    <w:abstractNumId w:val="25"/>
  </w:num>
  <w:num w:numId="7" w16cid:durableId="1317027512">
    <w:abstractNumId w:val="23"/>
  </w:num>
  <w:num w:numId="8" w16cid:durableId="985547161">
    <w:abstractNumId w:val="0"/>
  </w:num>
  <w:num w:numId="9" w16cid:durableId="1577714200">
    <w:abstractNumId w:val="32"/>
  </w:num>
  <w:num w:numId="10" w16cid:durableId="635254823">
    <w:abstractNumId w:val="27"/>
  </w:num>
  <w:num w:numId="11" w16cid:durableId="1832672383">
    <w:abstractNumId w:val="31"/>
  </w:num>
  <w:num w:numId="12" w16cid:durableId="1361397465">
    <w:abstractNumId w:val="21"/>
  </w:num>
  <w:num w:numId="13" w16cid:durableId="733432358">
    <w:abstractNumId w:val="12"/>
  </w:num>
  <w:num w:numId="14" w16cid:durableId="1194459513">
    <w:abstractNumId w:val="11"/>
  </w:num>
  <w:num w:numId="15" w16cid:durableId="1187519957">
    <w:abstractNumId w:val="3"/>
  </w:num>
  <w:num w:numId="16" w16cid:durableId="271717483">
    <w:abstractNumId w:val="20"/>
  </w:num>
  <w:num w:numId="17" w16cid:durableId="1978534648">
    <w:abstractNumId w:val="16"/>
  </w:num>
  <w:num w:numId="18" w16cid:durableId="861549463">
    <w:abstractNumId w:val="8"/>
  </w:num>
  <w:num w:numId="19" w16cid:durableId="1199197304">
    <w:abstractNumId w:val="30"/>
  </w:num>
  <w:num w:numId="20" w16cid:durableId="1206212902">
    <w:abstractNumId w:val="34"/>
  </w:num>
  <w:num w:numId="21" w16cid:durableId="764109904">
    <w:abstractNumId w:val="24"/>
  </w:num>
  <w:num w:numId="22" w16cid:durableId="1415044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27521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6911365">
    <w:abstractNumId w:val="10"/>
  </w:num>
  <w:num w:numId="25" w16cid:durableId="1119643954">
    <w:abstractNumId w:val="26"/>
  </w:num>
  <w:num w:numId="26" w16cid:durableId="2089569830">
    <w:abstractNumId w:val="29"/>
  </w:num>
  <w:num w:numId="27" w16cid:durableId="1263610663">
    <w:abstractNumId w:val="18"/>
  </w:num>
  <w:num w:numId="28" w16cid:durableId="970012682">
    <w:abstractNumId w:val="5"/>
  </w:num>
  <w:num w:numId="29" w16cid:durableId="820970418">
    <w:abstractNumId w:val="22"/>
  </w:num>
  <w:num w:numId="30" w16cid:durableId="601227920">
    <w:abstractNumId w:val="15"/>
  </w:num>
  <w:num w:numId="31" w16cid:durableId="1895702122">
    <w:abstractNumId w:val="9"/>
  </w:num>
  <w:num w:numId="32" w16cid:durableId="1125267676">
    <w:abstractNumId w:val="7"/>
  </w:num>
  <w:num w:numId="33" w16cid:durableId="1716658438">
    <w:abstractNumId w:val="17"/>
  </w:num>
  <w:num w:numId="34" w16cid:durableId="808519996">
    <w:abstractNumId w:val="13"/>
  </w:num>
  <w:num w:numId="35" w16cid:durableId="1637375312">
    <w:abstractNumId w:val="2"/>
  </w:num>
  <w:num w:numId="36" w16cid:durableId="711005948">
    <w:abstractNumId w:val="6"/>
  </w:num>
  <w:num w:numId="37" w16cid:durableId="18531769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HQ4fR09nlQxnR8qvSH6j6NUkK0/P7v636yX/JaAmrwoOZpApyE02bpy4Ox0LKV3fy01s6kkEuStFEikBbjoJIQ==" w:salt="+PkKb4Z5VHtEYLuXuFk3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0F"/>
    <w:rsid w:val="000217A6"/>
    <w:rsid w:val="00022422"/>
    <w:rsid w:val="00023182"/>
    <w:rsid w:val="000754AA"/>
    <w:rsid w:val="000C1EF3"/>
    <w:rsid w:val="00166092"/>
    <w:rsid w:val="001D5D63"/>
    <w:rsid w:val="001F75F7"/>
    <w:rsid w:val="00204FAB"/>
    <w:rsid w:val="002449B1"/>
    <w:rsid w:val="00276C31"/>
    <w:rsid w:val="002804BE"/>
    <w:rsid w:val="002F59DF"/>
    <w:rsid w:val="003276F7"/>
    <w:rsid w:val="0037268A"/>
    <w:rsid w:val="003A586D"/>
    <w:rsid w:val="003A71B9"/>
    <w:rsid w:val="003D2E30"/>
    <w:rsid w:val="003D7D21"/>
    <w:rsid w:val="00436B34"/>
    <w:rsid w:val="00465655"/>
    <w:rsid w:val="0047766F"/>
    <w:rsid w:val="00481AC8"/>
    <w:rsid w:val="004F6693"/>
    <w:rsid w:val="00510B4C"/>
    <w:rsid w:val="00515F0F"/>
    <w:rsid w:val="005202A4"/>
    <w:rsid w:val="00562AA8"/>
    <w:rsid w:val="005B386F"/>
    <w:rsid w:val="005C09CF"/>
    <w:rsid w:val="005F4F7B"/>
    <w:rsid w:val="005F7B0E"/>
    <w:rsid w:val="006674C8"/>
    <w:rsid w:val="006846E2"/>
    <w:rsid w:val="006D06B6"/>
    <w:rsid w:val="00727259"/>
    <w:rsid w:val="007277C0"/>
    <w:rsid w:val="00762C2E"/>
    <w:rsid w:val="0076373E"/>
    <w:rsid w:val="007725AD"/>
    <w:rsid w:val="007A607C"/>
    <w:rsid w:val="007F129C"/>
    <w:rsid w:val="008332CD"/>
    <w:rsid w:val="00835D40"/>
    <w:rsid w:val="008A6CC1"/>
    <w:rsid w:val="009428E1"/>
    <w:rsid w:val="0094626B"/>
    <w:rsid w:val="009568B4"/>
    <w:rsid w:val="00972F05"/>
    <w:rsid w:val="009810C5"/>
    <w:rsid w:val="009A600F"/>
    <w:rsid w:val="009A7F44"/>
    <w:rsid w:val="009C1B8E"/>
    <w:rsid w:val="009D1E76"/>
    <w:rsid w:val="009E1BB3"/>
    <w:rsid w:val="00A1135B"/>
    <w:rsid w:val="00A16748"/>
    <w:rsid w:val="00A464FF"/>
    <w:rsid w:val="00A55D17"/>
    <w:rsid w:val="00A62D65"/>
    <w:rsid w:val="00A746CC"/>
    <w:rsid w:val="00A81827"/>
    <w:rsid w:val="00A87CDF"/>
    <w:rsid w:val="00AD0E42"/>
    <w:rsid w:val="00B0282F"/>
    <w:rsid w:val="00B6671F"/>
    <w:rsid w:val="00BC1D11"/>
    <w:rsid w:val="00BD3A98"/>
    <w:rsid w:val="00BE7CC8"/>
    <w:rsid w:val="00BF05DB"/>
    <w:rsid w:val="00C2554D"/>
    <w:rsid w:val="00C425BF"/>
    <w:rsid w:val="00C64527"/>
    <w:rsid w:val="00C751EC"/>
    <w:rsid w:val="00CE7BD5"/>
    <w:rsid w:val="00CF1DA1"/>
    <w:rsid w:val="00D22A5C"/>
    <w:rsid w:val="00D247EC"/>
    <w:rsid w:val="00D47416"/>
    <w:rsid w:val="00E32396"/>
    <w:rsid w:val="00E54A8D"/>
    <w:rsid w:val="00EA2041"/>
    <w:rsid w:val="00ED6FF2"/>
    <w:rsid w:val="00F4111C"/>
    <w:rsid w:val="00F85B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C483"/>
  <w15:chartTrackingRefBased/>
  <w15:docId w15:val="{1DC953C1-E1D0-46BB-B8E8-5822040E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F0F"/>
    <w:pPr>
      <w:spacing w:after="200" w:line="276" w:lineRule="auto"/>
    </w:pPr>
    <w:rPr>
      <w:rFonts w:ascii="Arial" w:eastAsia="Calibri" w:hAnsi="Arial" w:cs="Arial"/>
      <w:sz w:val="24"/>
    </w:rPr>
  </w:style>
  <w:style w:type="paragraph" w:styleId="Heading1">
    <w:name w:val="heading 1"/>
    <w:basedOn w:val="Normal"/>
    <w:next w:val="Normal"/>
    <w:link w:val="Heading1Char"/>
    <w:uiPriority w:val="9"/>
    <w:qFormat/>
    <w:rsid w:val="00515F0F"/>
    <w:pPr>
      <w:keepNext/>
      <w:keepLines/>
      <w:pageBreakBefore/>
      <w:spacing w:after="240" w:line="240" w:lineRule="auto"/>
      <w:ind w:left="567" w:hanging="567"/>
      <w:outlineLvl w:val="0"/>
    </w:pPr>
    <w:rPr>
      <w:rFonts w:eastAsia="Times New Roman" w:cs="Times New Roman"/>
      <w:b/>
      <w:color w:val="0B9444"/>
      <w:sz w:val="32"/>
      <w:szCs w:val="20"/>
      <w:lang w:eastAsia="en-GB"/>
    </w:rPr>
  </w:style>
  <w:style w:type="paragraph" w:styleId="Heading2">
    <w:name w:val="heading 2"/>
    <w:next w:val="BodyText"/>
    <w:link w:val="Heading2Char"/>
    <w:uiPriority w:val="9"/>
    <w:qFormat/>
    <w:rsid w:val="00515F0F"/>
    <w:pPr>
      <w:keepNext/>
      <w:keepLines/>
      <w:spacing w:before="360" w:after="240" w:line="240" w:lineRule="auto"/>
      <w:outlineLvl w:val="1"/>
    </w:pPr>
    <w:rPr>
      <w:rFonts w:ascii="Arial Bold" w:eastAsia="Times New Roman" w:hAnsi="Arial Bold" w:cs="Times New Roman"/>
      <w:b/>
      <w:color w:val="0B9444"/>
      <w:sz w:val="26"/>
      <w:szCs w:val="20"/>
      <w:lang w:eastAsia="en-GB"/>
    </w:rPr>
  </w:style>
  <w:style w:type="paragraph" w:styleId="Heading3">
    <w:name w:val="heading 3"/>
    <w:next w:val="Normal"/>
    <w:link w:val="Heading3Char"/>
    <w:uiPriority w:val="9"/>
    <w:qFormat/>
    <w:rsid w:val="00515F0F"/>
    <w:pPr>
      <w:keepNext/>
      <w:keepLines/>
      <w:spacing w:before="360" w:after="240" w:line="240" w:lineRule="auto"/>
      <w:outlineLvl w:val="2"/>
    </w:pPr>
    <w:rPr>
      <w:rFonts w:ascii="Arial" w:eastAsiaTheme="majorEastAsia" w:hAnsi="Arial" w:cstheme="majorBidi"/>
      <w:b/>
      <w:color w:val="0B944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5F0F"/>
    <w:rPr>
      <w:color w:val="0B9444"/>
      <w:u w:val="none"/>
    </w:rPr>
  </w:style>
  <w:style w:type="character" w:customStyle="1" w:styleId="Heading1Char">
    <w:name w:val="Heading 1 Char"/>
    <w:basedOn w:val="DefaultParagraphFont"/>
    <w:link w:val="Heading1"/>
    <w:uiPriority w:val="9"/>
    <w:rsid w:val="00515F0F"/>
    <w:rPr>
      <w:rFonts w:ascii="Arial" w:eastAsia="Times New Roman" w:hAnsi="Arial" w:cs="Times New Roman"/>
      <w:b/>
      <w:color w:val="0B9444"/>
      <w:sz w:val="32"/>
      <w:szCs w:val="20"/>
      <w:lang w:eastAsia="en-GB"/>
    </w:rPr>
  </w:style>
  <w:style w:type="character" w:customStyle="1" w:styleId="Heading2Char">
    <w:name w:val="Heading 2 Char"/>
    <w:basedOn w:val="DefaultParagraphFont"/>
    <w:link w:val="Heading2"/>
    <w:uiPriority w:val="9"/>
    <w:rsid w:val="00515F0F"/>
    <w:rPr>
      <w:rFonts w:ascii="Arial Bold" w:eastAsia="Times New Roman" w:hAnsi="Arial Bold" w:cs="Times New Roman"/>
      <w:b/>
      <w:color w:val="0B9444"/>
      <w:sz w:val="26"/>
      <w:szCs w:val="20"/>
      <w:lang w:eastAsia="en-GB"/>
    </w:rPr>
  </w:style>
  <w:style w:type="character" w:customStyle="1" w:styleId="Heading3Char">
    <w:name w:val="Heading 3 Char"/>
    <w:basedOn w:val="DefaultParagraphFont"/>
    <w:link w:val="Heading3"/>
    <w:uiPriority w:val="9"/>
    <w:rsid w:val="00515F0F"/>
    <w:rPr>
      <w:rFonts w:ascii="Arial" w:eastAsiaTheme="majorEastAsia" w:hAnsi="Arial" w:cstheme="majorBidi"/>
      <w:b/>
      <w:color w:val="0B9444"/>
      <w:szCs w:val="26"/>
      <w:lang w:eastAsia="en-GB"/>
    </w:rPr>
  </w:style>
  <w:style w:type="paragraph" w:styleId="ListParagraph">
    <w:name w:val="List Paragraph"/>
    <w:basedOn w:val="Normal"/>
    <w:uiPriority w:val="34"/>
    <w:qFormat/>
    <w:rsid w:val="00515F0F"/>
    <w:pPr>
      <w:ind w:left="720"/>
      <w:contextualSpacing/>
    </w:pPr>
  </w:style>
  <w:style w:type="paragraph" w:styleId="Header">
    <w:name w:val="header"/>
    <w:basedOn w:val="Normal"/>
    <w:link w:val="HeaderChar"/>
    <w:rsid w:val="00515F0F"/>
    <w:pPr>
      <w:tabs>
        <w:tab w:val="center" w:pos="4513"/>
        <w:tab w:val="right" w:pos="9026"/>
      </w:tabs>
    </w:pPr>
  </w:style>
  <w:style w:type="character" w:customStyle="1" w:styleId="HeaderChar">
    <w:name w:val="Header Char"/>
    <w:basedOn w:val="DefaultParagraphFont"/>
    <w:link w:val="Header"/>
    <w:rsid w:val="00515F0F"/>
    <w:rPr>
      <w:rFonts w:ascii="Arial" w:eastAsia="Calibri" w:hAnsi="Arial" w:cs="Arial"/>
      <w:sz w:val="24"/>
    </w:rPr>
  </w:style>
  <w:style w:type="paragraph" w:styleId="Footer">
    <w:name w:val="footer"/>
    <w:basedOn w:val="Normal"/>
    <w:link w:val="FooterChar"/>
    <w:uiPriority w:val="99"/>
    <w:rsid w:val="00515F0F"/>
    <w:pPr>
      <w:tabs>
        <w:tab w:val="center" w:pos="4513"/>
        <w:tab w:val="right" w:pos="9026"/>
      </w:tabs>
    </w:pPr>
  </w:style>
  <w:style w:type="character" w:customStyle="1" w:styleId="FooterChar">
    <w:name w:val="Footer Char"/>
    <w:basedOn w:val="DefaultParagraphFont"/>
    <w:link w:val="Footer"/>
    <w:uiPriority w:val="99"/>
    <w:rsid w:val="00515F0F"/>
    <w:rPr>
      <w:rFonts w:ascii="Arial" w:eastAsia="Calibri" w:hAnsi="Arial" w:cs="Arial"/>
      <w:sz w:val="24"/>
    </w:rPr>
  </w:style>
  <w:style w:type="character" w:styleId="CommentReference">
    <w:name w:val="annotation reference"/>
    <w:uiPriority w:val="99"/>
    <w:unhideWhenUsed/>
    <w:rsid w:val="00515F0F"/>
    <w:rPr>
      <w:sz w:val="16"/>
      <w:szCs w:val="16"/>
    </w:rPr>
  </w:style>
  <w:style w:type="paragraph" w:styleId="CommentText">
    <w:name w:val="annotation text"/>
    <w:basedOn w:val="Normal"/>
    <w:link w:val="CommentTextChar"/>
    <w:uiPriority w:val="99"/>
    <w:unhideWhenUsed/>
    <w:rsid w:val="00515F0F"/>
    <w:rPr>
      <w:sz w:val="20"/>
      <w:szCs w:val="20"/>
    </w:rPr>
  </w:style>
  <w:style w:type="character" w:customStyle="1" w:styleId="CommentTextChar">
    <w:name w:val="Comment Text Char"/>
    <w:basedOn w:val="DefaultParagraphFont"/>
    <w:link w:val="CommentText"/>
    <w:uiPriority w:val="99"/>
    <w:rsid w:val="00515F0F"/>
    <w:rPr>
      <w:rFonts w:ascii="Arial" w:eastAsia="Calibri" w:hAnsi="Arial" w:cs="Arial"/>
      <w:sz w:val="20"/>
      <w:szCs w:val="20"/>
    </w:rPr>
  </w:style>
  <w:style w:type="paragraph" w:styleId="BalloonText">
    <w:name w:val="Balloon Text"/>
    <w:basedOn w:val="Normal"/>
    <w:link w:val="BalloonTextChar"/>
    <w:rsid w:val="00515F0F"/>
    <w:rPr>
      <w:rFonts w:ascii="Tahoma" w:hAnsi="Tahoma" w:cs="Tahoma"/>
      <w:sz w:val="16"/>
      <w:szCs w:val="16"/>
    </w:rPr>
  </w:style>
  <w:style w:type="character" w:customStyle="1" w:styleId="BalloonTextChar">
    <w:name w:val="Balloon Text Char"/>
    <w:basedOn w:val="DefaultParagraphFont"/>
    <w:link w:val="BalloonText"/>
    <w:rsid w:val="00515F0F"/>
    <w:rPr>
      <w:rFonts w:ascii="Tahoma" w:eastAsia="Calibri" w:hAnsi="Tahoma" w:cs="Tahoma"/>
      <w:sz w:val="16"/>
      <w:szCs w:val="16"/>
    </w:rPr>
  </w:style>
  <w:style w:type="table" w:styleId="TableGrid">
    <w:name w:val="Table Grid"/>
    <w:basedOn w:val="TableNormal"/>
    <w:uiPriority w:val="39"/>
    <w:rsid w:val="0051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15F0F"/>
    <w:pPr>
      <w:spacing w:after="240" w:line="240" w:lineRule="auto"/>
    </w:pPr>
    <w:rPr>
      <w:rFonts w:eastAsia="Times New Roman" w:cs="Times New Roman"/>
      <w:sz w:val="22"/>
      <w:szCs w:val="24"/>
      <w:lang w:eastAsia="en-GB"/>
    </w:rPr>
  </w:style>
  <w:style w:type="character" w:customStyle="1" w:styleId="BodyTextChar">
    <w:name w:val="Body Text Char"/>
    <w:basedOn w:val="DefaultParagraphFont"/>
    <w:link w:val="BodyText"/>
    <w:rsid w:val="00515F0F"/>
    <w:rPr>
      <w:rFonts w:ascii="Arial" w:eastAsia="Times New Roman" w:hAnsi="Arial" w:cs="Times New Roman"/>
      <w:szCs w:val="24"/>
      <w:lang w:eastAsia="en-GB"/>
    </w:rPr>
  </w:style>
  <w:style w:type="paragraph" w:styleId="Title">
    <w:name w:val="Title"/>
    <w:next w:val="Normal"/>
    <w:link w:val="TitleChar"/>
    <w:uiPriority w:val="10"/>
    <w:qFormat/>
    <w:rsid w:val="00515F0F"/>
    <w:pPr>
      <w:spacing w:after="720" w:line="240" w:lineRule="auto"/>
      <w:contextualSpacing/>
    </w:pPr>
    <w:rPr>
      <w:rFonts w:ascii="Arial" w:eastAsiaTheme="majorEastAsia" w:hAnsi="Arial" w:cstheme="majorBidi"/>
      <w:b/>
      <w:color w:val="0B9444"/>
      <w:sz w:val="56"/>
      <w:szCs w:val="56"/>
      <w:lang w:eastAsia="en-GB"/>
    </w:rPr>
  </w:style>
  <w:style w:type="character" w:customStyle="1" w:styleId="TitleChar">
    <w:name w:val="Title Char"/>
    <w:basedOn w:val="DefaultParagraphFont"/>
    <w:link w:val="Title"/>
    <w:uiPriority w:val="10"/>
    <w:rsid w:val="00515F0F"/>
    <w:rPr>
      <w:rFonts w:ascii="Arial" w:eastAsiaTheme="majorEastAsia" w:hAnsi="Arial" w:cstheme="majorBidi"/>
      <w:b/>
      <w:color w:val="0B9444"/>
      <w:sz w:val="56"/>
      <w:szCs w:val="56"/>
      <w:lang w:eastAsia="en-GB"/>
    </w:rPr>
  </w:style>
  <w:style w:type="paragraph" w:styleId="Subtitle">
    <w:name w:val="Subtitle"/>
    <w:next w:val="Normal"/>
    <w:link w:val="SubtitleChar"/>
    <w:uiPriority w:val="11"/>
    <w:qFormat/>
    <w:rsid w:val="00515F0F"/>
    <w:pPr>
      <w:numPr>
        <w:ilvl w:val="1"/>
      </w:numPr>
      <w:spacing w:after="240" w:line="240" w:lineRule="auto"/>
    </w:pPr>
    <w:rPr>
      <w:rFonts w:ascii="Arial Bold" w:eastAsiaTheme="minorEastAsia" w:hAnsi="Arial Bold"/>
      <w:b/>
      <w:sz w:val="32"/>
      <w:lang w:eastAsia="en-GB"/>
    </w:rPr>
  </w:style>
  <w:style w:type="character" w:customStyle="1" w:styleId="SubtitleChar">
    <w:name w:val="Subtitle Char"/>
    <w:basedOn w:val="DefaultParagraphFont"/>
    <w:link w:val="Subtitle"/>
    <w:uiPriority w:val="11"/>
    <w:rsid w:val="00515F0F"/>
    <w:rPr>
      <w:rFonts w:ascii="Arial Bold" w:eastAsiaTheme="minorEastAsia" w:hAnsi="Arial Bold"/>
      <w:b/>
      <w:sz w:val="32"/>
      <w:lang w:eastAsia="en-GB"/>
    </w:rPr>
  </w:style>
  <w:style w:type="paragraph" w:styleId="ListBullet">
    <w:name w:val="List Bullet"/>
    <w:rsid w:val="00515F0F"/>
    <w:pPr>
      <w:spacing w:after="240" w:line="240" w:lineRule="auto"/>
    </w:pPr>
    <w:rPr>
      <w:rFonts w:ascii="Arial" w:eastAsia="Times New Roman" w:hAnsi="Arial" w:cs="Times New Roman"/>
      <w:szCs w:val="24"/>
      <w:lang w:eastAsia="en-GB"/>
    </w:rPr>
  </w:style>
  <w:style w:type="paragraph" w:styleId="CommentSubject">
    <w:name w:val="annotation subject"/>
    <w:basedOn w:val="CommentText"/>
    <w:next w:val="CommentText"/>
    <w:link w:val="CommentSubjectChar"/>
    <w:semiHidden/>
    <w:unhideWhenUsed/>
    <w:rsid w:val="00515F0F"/>
    <w:pPr>
      <w:spacing w:line="240" w:lineRule="auto"/>
    </w:pPr>
    <w:rPr>
      <w:b/>
      <w:bCs/>
    </w:rPr>
  </w:style>
  <w:style w:type="character" w:customStyle="1" w:styleId="CommentSubjectChar">
    <w:name w:val="Comment Subject Char"/>
    <w:basedOn w:val="CommentTextChar"/>
    <w:link w:val="CommentSubject"/>
    <w:semiHidden/>
    <w:rsid w:val="00515F0F"/>
    <w:rPr>
      <w:rFonts w:ascii="Arial" w:eastAsia="Calibri" w:hAnsi="Arial" w:cs="Arial"/>
      <w:b/>
      <w:bCs/>
      <w:sz w:val="20"/>
      <w:szCs w:val="20"/>
    </w:rPr>
  </w:style>
  <w:style w:type="character" w:styleId="Strong">
    <w:name w:val="Strong"/>
    <w:basedOn w:val="DefaultParagraphFont"/>
    <w:uiPriority w:val="22"/>
    <w:qFormat/>
    <w:rsid w:val="00515F0F"/>
    <w:rPr>
      <w:b/>
      <w:bCs/>
    </w:rPr>
  </w:style>
  <w:style w:type="character" w:styleId="FollowedHyperlink">
    <w:name w:val="FollowedHyperlink"/>
    <w:basedOn w:val="DefaultParagraphFont"/>
    <w:semiHidden/>
    <w:unhideWhenUsed/>
    <w:rsid w:val="00515F0F"/>
    <w:rPr>
      <w:color w:val="954F72" w:themeColor="followedHyperlink"/>
      <w:u w:val="single"/>
    </w:rPr>
  </w:style>
  <w:style w:type="paragraph" w:styleId="Revision">
    <w:name w:val="Revision"/>
    <w:hidden/>
    <w:uiPriority w:val="99"/>
    <w:semiHidden/>
    <w:rsid w:val="00515F0F"/>
    <w:pPr>
      <w:spacing w:after="0" w:line="240" w:lineRule="auto"/>
    </w:pPr>
    <w:rPr>
      <w:rFonts w:ascii="Arial" w:eastAsia="Calibri" w:hAnsi="Arial" w:cs="Arial"/>
      <w:sz w:val="24"/>
    </w:rPr>
  </w:style>
  <w:style w:type="paragraph" w:styleId="NormalWeb">
    <w:name w:val="Normal (Web)"/>
    <w:basedOn w:val="Normal"/>
    <w:uiPriority w:val="99"/>
    <w:semiHidden/>
    <w:unhideWhenUsed/>
    <w:rsid w:val="00515F0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semiHidden/>
    <w:unhideWhenUsed/>
    <w:rsid w:val="00515F0F"/>
    <w:pPr>
      <w:spacing w:after="0" w:line="240" w:lineRule="auto"/>
    </w:pPr>
    <w:rPr>
      <w:sz w:val="20"/>
      <w:szCs w:val="20"/>
    </w:rPr>
  </w:style>
  <w:style w:type="character" w:customStyle="1" w:styleId="FootnoteTextChar">
    <w:name w:val="Footnote Text Char"/>
    <w:basedOn w:val="DefaultParagraphFont"/>
    <w:link w:val="FootnoteText"/>
    <w:semiHidden/>
    <w:rsid w:val="00515F0F"/>
    <w:rPr>
      <w:rFonts w:ascii="Arial" w:eastAsia="Calibri" w:hAnsi="Arial" w:cs="Arial"/>
      <w:sz w:val="20"/>
      <w:szCs w:val="20"/>
    </w:rPr>
  </w:style>
  <w:style w:type="character" w:styleId="FootnoteReference">
    <w:name w:val="footnote reference"/>
    <w:basedOn w:val="DefaultParagraphFont"/>
    <w:semiHidden/>
    <w:unhideWhenUsed/>
    <w:rsid w:val="00515F0F"/>
    <w:rPr>
      <w:vertAlign w:val="superscript"/>
    </w:rPr>
  </w:style>
  <w:style w:type="paragraph" w:customStyle="1" w:styleId="Default">
    <w:name w:val="Default"/>
    <w:rsid w:val="00515F0F"/>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character" w:customStyle="1" w:styleId="UnresolvedMention1">
    <w:name w:val="Unresolved Mention1"/>
    <w:basedOn w:val="DefaultParagraphFont"/>
    <w:uiPriority w:val="99"/>
    <w:semiHidden/>
    <w:unhideWhenUsed/>
    <w:rsid w:val="00515F0F"/>
    <w:rPr>
      <w:color w:val="808080"/>
      <w:shd w:val="clear" w:color="auto" w:fill="E6E6E6"/>
    </w:rPr>
  </w:style>
  <w:style w:type="character" w:customStyle="1" w:styleId="UnresolvedMention2">
    <w:name w:val="Unresolved Mention2"/>
    <w:basedOn w:val="DefaultParagraphFont"/>
    <w:uiPriority w:val="99"/>
    <w:semiHidden/>
    <w:unhideWhenUsed/>
    <w:rsid w:val="00515F0F"/>
    <w:rPr>
      <w:color w:val="605E5C"/>
      <w:shd w:val="clear" w:color="auto" w:fill="E1DFDD"/>
    </w:rPr>
  </w:style>
  <w:style w:type="paragraph" w:customStyle="1" w:styleId="msonormal0">
    <w:name w:val="msonormal"/>
    <w:basedOn w:val="Normal"/>
    <w:uiPriority w:val="99"/>
    <w:semiHidden/>
    <w:rsid w:val="00515F0F"/>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next w:val="TableGrid"/>
    <w:uiPriority w:val="39"/>
    <w:rsid w:val="00515F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5F0F"/>
    <w:rPr>
      <w:color w:val="605E5C"/>
      <w:shd w:val="clear" w:color="auto" w:fill="E1DFDD"/>
    </w:rPr>
  </w:style>
  <w:style w:type="numbering" w:customStyle="1" w:styleId="NoList1">
    <w:name w:val="No List1"/>
    <w:next w:val="NoList"/>
    <w:uiPriority w:val="99"/>
    <w:semiHidden/>
    <w:unhideWhenUsed/>
    <w:rsid w:val="00515F0F"/>
  </w:style>
  <w:style w:type="table" w:customStyle="1" w:styleId="TableGrid2">
    <w:name w:val="Table Grid2"/>
    <w:basedOn w:val="TableNormal"/>
    <w:next w:val="TableGrid"/>
    <w:uiPriority w:val="39"/>
    <w:rsid w:val="00515F0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15F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ico.org.uk/for-organisations/guide-to-data-protection/guide-to-the-general-data-protection-regulation-gdpr/accountability-and-governance/data-protection-impact-assessmen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ico.org.uk/for-organisations/guide-to-data-protection/guide-to-the-general-data-protection-regulation-gdpr/data-protection-impact-assessments-dpias/when-do-we-need-to-do-a-dpi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F5A0F0-99DC-4364-AE85-25B2A95C4A7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6EEFEF5E-4302-4321-B162-84C70E81A5B0}">
      <dgm:prSet phldrT="[Text]"/>
      <dgm:spPr>
        <a:xfrm>
          <a:off x="2665533" y="1962"/>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1. Identify the need for a DPIA</a:t>
          </a:r>
        </a:p>
      </dgm:t>
    </dgm:pt>
    <dgm:pt modelId="{09F6FE0B-1F11-43E2-A743-CF505352246F}" type="parTrans" cxnId="{D4602D2F-9046-454C-8B43-C6BDE2F911E5}">
      <dgm:prSet/>
      <dgm:spPr/>
      <dgm:t>
        <a:bodyPr/>
        <a:lstStyle/>
        <a:p>
          <a:endParaRPr lang="en-GB"/>
        </a:p>
      </dgm:t>
    </dgm:pt>
    <dgm:pt modelId="{DC930C8E-27EA-48E8-99E9-B7C725D9919B}" type="sibTrans" cxnId="{D4602D2F-9046-454C-8B43-C6BDE2F911E5}">
      <dgm:prSet/>
      <dgm:spPr>
        <a:xfrm>
          <a:off x="978354" y="-50426"/>
          <a:ext cx="4522830" cy="4522830"/>
        </a:xfrm>
        <a:prstGeom prst="circularArrow">
          <a:avLst>
            <a:gd name="adj1" fmla="val 5544"/>
            <a:gd name="adj2" fmla="val 330680"/>
            <a:gd name="adj3" fmla="val 14772784"/>
            <a:gd name="adj4" fmla="val 16804458"/>
            <a:gd name="adj5" fmla="val 5757"/>
          </a:avLst>
        </a:prstGeom>
        <a:solidFill>
          <a:srgbClr val="4472C4">
            <a:tint val="40000"/>
            <a:hueOff val="0"/>
            <a:satOff val="0"/>
            <a:lumOff val="0"/>
            <a:alphaOff val="0"/>
          </a:srgbClr>
        </a:solidFill>
        <a:ln>
          <a:noFill/>
        </a:ln>
        <a:effectLst/>
      </dgm:spPr>
      <dgm:t>
        <a:bodyPr/>
        <a:lstStyle/>
        <a:p>
          <a:endParaRPr lang="en-GB"/>
        </a:p>
      </dgm:t>
    </dgm:pt>
    <dgm:pt modelId="{E42645F2-3197-475C-A27A-3440C43ABDE4}">
      <dgm:prSet phldrT="[Text]"/>
      <dgm:spPr>
        <a:xfrm>
          <a:off x="3905285" y="453195"/>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2. Describe the information flows</a:t>
          </a:r>
        </a:p>
      </dgm:t>
    </dgm:pt>
    <dgm:pt modelId="{99D5598C-872D-4308-BA4B-3CDEBCB6F420}" type="parTrans" cxnId="{1B34C94A-8375-4078-8CD1-9743D20520B1}">
      <dgm:prSet/>
      <dgm:spPr/>
      <dgm:t>
        <a:bodyPr/>
        <a:lstStyle/>
        <a:p>
          <a:endParaRPr lang="en-GB"/>
        </a:p>
      </dgm:t>
    </dgm:pt>
    <dgm:pt modelId="{AD47E90F-30B2-4E81-B871-B4AE87A832D6}" type="sibTrans" cxnId="{1B34C94A-8375-4078-8CD1-9743D20520B1}">
      <dgm:prSet/>
      <dgm:spPr/>
      <dgm:t>
        <a:bodyPr/>
        <a:lstStyle/>
        <a:p>
          <a:endParaRPr lang="en-GB"/>
        </a:p>
      </dgm:t>
    </dgm:pt>
    <dgm:pt modelId="{418F8262-4714-43EB-BB72-662C5FFF94F7}">
      <dgm:prSet phldrT="[Text]"/>
      <dgm:spPr>
        <a:xfrm>
          <a:off x="4564944" y="1595757"/>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3. Consider consultation</a:t>
          </a:r>
        </a:p>
      </dgm:t>
    </dgm:pt>
    <dgm:pt modelId="{FF31E71E-3BA4-4303-A101-6F7285098DBA}" type="parTrans" cxnId="{3C4E0440-7ACF-46BC-9062-338EA40B4912}">
      <dgm:prSet/>
      <dgm:spPr/>
      <dgm:t>
        <a:bodyPr/>
        <a:lstStyle/>
        <a:p>
          <a:endParaRPr lang="en-GB"/>
        </a:p>
      </dgm:t>
    </dgm:pt>
    <dgm:pt modelId="{BA8CF613-8916-437A-A0C0-7DE490E6252E}" type="sibTrans" cxnId="{3C4E0440-7ACF-46BC-9062-338EA40B4912}">
      <dgm:prSet/>
      <dgm:spPr/>
      <dgm:t>
        <a:bodyPr/>
        <a:lstStyle/>
        <a:p>
          <a:endParaRPr lang="en-GB"/>
        </a:p>
      </dgm:t>
    </dgm:pt>
    <dgm:pt modelId="{B799FA56-D110-4F75-965B-BD6FC463B712}">
      <dgm:prSet phldrT="[Text]"/>
      <dgm:spPr>
        <a:xfrm>
          <a:off x="4335847" y="2895030"/>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4. Assess necessity and proportionality</a:t>
          </a:r>
        </a:p>
      </dgm:t>
    </dgm:pt>
    <dgm:pt modelId="{77E35465-D5DD-4CDB-A63D-D01611DCB85B}" type="parTrans" cxnId="{2DC29BD5-2898-423D-8B90-5BE0E5430F90}">
      <dgm:prSet/>
      <dgm:spPr/>
      <dgm:t>
        <a:bodyPr/>
        <a:lstStyle/>
        <a:p>
          <a:endParaRPr lang="en-GB"/>
        </a:p>
      </dgm:t>
    </dgm:pt>
    <dgm:pt modelId="{4B66335A-B1F9-4A37-BA0F-5A3BCD5E4BE5}" type="sibTrans" cxnId="{2DC29BD5-2898-423D-8B90-5BE0E5430F90}">
      <dgm:prSet/>
      <dgm:spPr/>
      <dgm:t>
        <a:bodyPr/>
        <a:lstStyle/>
        <a:p>
          <a:endParaRPr lang="en-GB"/>
        </a:p>
      </dgm:t>
    </dgm:pt>
    <dgm:pt modelId="{31458FA2-01E6-4192-B703-66FDD646CEC0}">
      <dgm:prSet phldrT="[Text]"/>
      <dgm:spPr>
        <a:xfrm>
          <a:off x="3325191" y="3743071"/>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5. Identify and assess risks</a:t>
          </a:r>
        </a:p>
      </dgm:t>
    </dgm:pt>
    <dgm:pt modelId="{52FF5400-4735-4DC8-B483-31BA82F62DF7}" type="parTrans" cxnId="{F8B62843-8CEF-41BF-9D27-67B5022BF7C7}">
      <dgm:prSet/>
      <dgm:spPr/>
      <dgm:t>
        <a:bodyPr/>
        <a:lstStyle/>
        <a:p>
          <a:endParaRPr lang="en-GB"/>
        </a:p>
      </dgm:t>
    </dgm:pt>
    <dgm:pt modelId="{233A5751-ED6D-466D-90BA-9185D763BB4F}" type="sibTrans" cxnId="{F8B62843-8CEF-41BF-9D27-67B5022BF7C7}">
      <dgm:prSet/>
      <dgm:spPr/>
      <dgm:t>
        <a:bodyPr/>
        <a:lstStyle/>
        <a:p>
          <a:endParaRPr lang="en-GB"/>
        </a:p>
      </dgm:t>
    </dgm:pt>
    <dgm:pt modelId="{6A4C71CF-15E1-4B5B-8BC2-BB4277B848B1}">
      <dgm:prSet/>
      <dgm:spPr>
        <a:xfrm>
          <a:off x="2005874" y="3743071"/>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6. Identify measures to mitigate risks</a:t>
          </a:r>
        </a:p>
      </dgm:t>
    </dgm:pt>
    <dgm:pt modelId="{F006E5C6-6D98-4848-91AC-F5AA2F84FF5F}" type="parTrans" cxnId="{4192CBE3-3F61-4D31-A668-F44C5451819B}">
      <dgm:prSet/>
      <dgm:spPr/>
      <dgm:t>
        <a:bodyPr/>
        <a:lstStyle/>
        <a:p>
          <a:endParaRPr lang="en-GB"/>
        </a:p>
      </dgm:t>
    </dgm:pt>
    <dgm:pt modelId="{00B42197-16D7-4E25-A8B9-51275511A721}" type="sibTrans" cxnId="{4192CBE3-3F61-4D31-A668-F44C5451819B}">
      <dgm:prSet/>
      <dgm:spPr/>
      <dgm:t>
        <a:bodyPr/>
        <a:lstStyle/>
        <a:p>
          <a:endParaRPr lang="en-GB"/>
        </a:p>
      </dgm:t>
    </dgm:pt>
    <dgm:pt modelId="{5B65A138-5DF8-49B6-B8E4-633A4CF67959}">
      <dgm:prSet/>
      <dgm:spPr>
        <a:xfrm>
          <a:off x="995219" y="2895030"/>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7. Sign off and record outcomes</a:t>
          </a:r>
        </a:p>
        <a:p>
          <a:pPr>
            <a:buNone/>
          </a:pPr>
          <a:endParaRPr lang="en-GB" dirty="0">
            <a:solidFill>
              <a:sysClr val="window" lastClr="FFFFFF"/>
            </a:solidFill>
            <a:latin typeface="Calibri" panose="020F0502020204030204"/>
            <a:ea typeface="+mn-ea"/>
            <a:cs typeface="+mn-cs"/>
          </a:endParaRPr>
        </a:p>
      </dgm:t>
    </dgm:pt>
    <dgm:pt modelId="{C9FFE776-A7FB-48D7-B673-D279B07B4EB7}" type="parTrans" cxnId="{869A49E4-0591-4F22-AEEF-6E42B5ADF6D9}">
      <dgm:prSet/>
      <dgm:spPr/>
      <dgm:t>
        <a:bodyPr/>
        <a:lstStyle/>
        <a:p>
          <a:endParaRPr lang="en-GB"/>
        </a:p>
      </dgm:t>
    </dgm:pt>
    <dgm:pt modelId="{1065B0E2-3B9A-425C-A7E6-75B0DE717F7C}" type="sibTrans" cxnId="{869A49E4-0591-4F22-AEEF-6E42B5ADF6D9}">
      <dgm:prSet/>
      <dgm:spPr/>
      <dgm:t>
        <a:bodyPr/>
        <a:lstStyle/>
        <a:p>
          <a:endParaRPr lang="en-GB"/>
        </a:p>
      </dgm:t>
    </dgm:pt>
    <dgm:pt modelId="{986B8F59-6580-47BA-BDF6-3D4987AFD44A}">
      <dgm:prSet/>
      <dgm:spPr>
        <a:xfrm>
          <a:off x="766122" y="1595757"/>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8. Integrate outcomes into plan</a:t>
          </a:r>
        </a:p>
      </dgm:t>
    </dgm:pt>
    <dgm:pt modelId="{8F10A9E4-BD04-4170-9CB9-8BA40C1449A4}" type="parTrans" cxnId="{0F086BC6-6A0E-4A03-842F-C8470390E6CA}">
      <dgm:prSet/>
      <dgm:spPr/>
      <dgm:t>
        <a:bodyPr/>
        <a:lstStyle/>
        <a:p>
          <a:endParaRPr lang="en-GB"/>
        </a:p>
      </dgm:t>
    </dgm:pt>
    <dgm:pt modelId="{85E8256E-9811-474C-8539-7B0871C26DD8}" type="sibTrans" cxnId="{0F086BC6-6A0E-4A03-842F-C8470390E6CA}">
      <dgm:prSet/>
      <dgm:spPr/>
      <dgm:t>
        <a:bodyPr/>
        <a:lstStyle/>
        <a:p>
          <a:endParaRPr lang="en-GB"/>
        </a:p>
      </dgm:t>
    </dgm:pt>
    <dgm:pt modelId="{E81D46E5-D1BE-4ABC-9616-CBD78CFA707C}">
      <dgm:prSet/>
      <dgm:spPr>
        <a:xfrm>
          <a:off x="1425781" y="453195"/>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9. Keep under </a:t>
          </a:r>
          <a:r>
            <a:rPr lang="en-GB" dirty="0" err="1">
              <a:solidFill>
                <a:sysClr val="window" lastClr="FFFFFF"/>
              </a:solidFill>
              <a:latin typeface="Calibri" panose="020F0502020204030204"/>
              <a:ea typeface="+mn-ea"/>
              <a:cs typeface="+mn-cs"/>
            </a:rPr>
            <a:t>review</a:t>
          </a:r>
          <a:endParaRPr lang="en-GB" dirty="0">
            <a:solidFill>
              <a:sysClr val="window" lastClr="FFFFFF"/>
            </a:solidFill>
            <a:latin typeface="Calibri" panose="020F0502020204030204"/>
            <a:ea typeface="+mn-ea"/>
            <a:cs typeface="+mn-cs"/>
          </a:endParaRPr>
        </a:p>
      </dgm:t>
    </dgm:pt>
    <dgm:pt modelId="{86AF98F4-D917-4C5A-83C6-C159E053F2B9}" type="parTrans" cxnId="{95C0508B-31A9-4465-8379-F9A76F61A233}">
      <dgm:prSet/>
      <dgm:spPr/>
      <dgm:t>
        <a:bodyPr/>
        <a:lstStyle/>
        <a:p>
          <a:endParaRPr lang="en-GB"/>
        </a:p>
      </dgm:t>
    </dgm:pt>
    <dgm:pt modelId="{C2473925-1B3D-4A51-86CE-FFC19061E4C8}" type="sibTrans" cxnId="{95C0508B-31A9-4465-8379-F9A76F61A233}">
      <dgm:prSet/>
      <dgm:spPr/>
      <dgm:t>
        <a:bodyPr/>
        <a:lstStyle/>
        <a:p>
          <a:endParaRPr lang="en-GB"/>
        </a:p>
      </dgm:t>
    </dgm:pt>
    <dgm:pt modelId="{BC3956EE-74FF-4327-B2AA-50B362419565}" type="pres">
      <dgm:prSet presAssocID="{56F5A0F0-99DC-4364-AE85-25B2A95C4A76}" presName="Name0" presStyleCnt="0">
        <dgm:presLayoutVars>
          <dgm:dir/>
          <dgm:resizeHandles val="exact"/>
        </dgm:presLayoutVars>
      </dgm:prSet>
      <dgm:spPr/>
    </dgm:pt>
    <dgm:pt modelId="{AD346EA2-2D3E-42B9-B924-675428455A87}" type="pres">
      <dgm:prSet presAssocID="{56F5A0F0-99DC-4364-AE85-25B2A95C4A76}" presName="cycle" presStyleCnt="0"/>
      <dgm:spPr/>
    </dgm:pt>
    <dgm:pt modelId="{FCDF5340-4DBF-4ADC-89AE-876725453577}" type="pres">
      <dgm:prSet presAssocID="{6EEFEF5E-4302-4321-B162-84C70E81A5B0}" presName="nodeFirstNode" presStyleLbl="node1" presStyleIdx="0" presStyleCnt="9">
        <dgm:presLayoutVars>
          <dgm:bulletEnabled val="1"/>
        </dgm:presLayoutVars>
      </dgm:prSet>
      <dgm:spPr/>
    </dgm:pt>
    <dgm:pt modelId="{5490708B-FD74-4A18-943C-EEBAF1F7193E}" type="pres">
      <dgm:prSet presAssocID="{DC930C8E-27EA-48E8-99E9-B7C725D9919B}" presName="sibTransFirstNode" presStyleLbl="bgShp" presStyleIdx="0" presStyleCnt="1"/>
      <dgm:spPr/>
    </dgm:pt>
    <dgm:pt modelId="{6C66A646-B7C0-4DFC-A588-78CA3E1BEC99}" type="pres">
      <dgm:prSet presAssocID="{E42645F2-3197-475C-A27A-3440C43ABDE4}" presName="nodeFollowingNodes" presStyleLbl="node1" presStyleIdx="1" presStyleCnt="9">
        <dgm:presLayoutVars>
          <dgm:bulletEnabled val="1"/>
        </dgm:presLayoutVars>
      </dgm:prSet>
      <dgm:spPr/>
    </dgm:pt>
    <dgm:pt modelId="{484B7A80-80F3-44A7-B583-3884AB55A8F0}" type="pres">
      <dgm:prSet presAssocID="{418F8262-4714-43EB-BB72-662C5FFF94F7}" presName="nodeFollowingNodes" presStyleLbl="node1" presStyleIdx="2" presStyleCnt="9">
        <dgm:presLayoutVars>
          <dgm:bulletEnabled val="1"/>
        </dgm:presLayoutVars>
      </dgm:prSet>
      <dgm:spPr/>
    </dgm:pt>
    <dgm:pt modelId="{81F63ED4-0A52-4A25-8A27-2188765332BD}" type="pres">
      <dgm:prSet presAssocID="{B799FA56-D110-4F75-965B-BD6FC463B712}" presName="nodeFollowingNodes" presStyleLbl="node1" presStyleIdx="3" presStyleCnt="9">
        <dgm:presLayoutVars>
          <dgm:bulletEnabled val="1"/>
        </dgm:presLayoutVars>
      </dgm:prSet>
      <dgm:spPr/>
    </dgm:pt>
    <dgm:pt modelId="{509CCD0D-CD2A-438B-B2E8-EC60CAA3FFC7}" type="pres">
      <dgm:prSet presAssocID="{31458FA2-01E6-4192-B703-66FDD646CEC0}" presName="nodeFollowingNodes" presStyleLbl="node1" presStyleIdx="4" presStyleCnt="9">
        <dgm:presLayoutVars>
          <dgm:bulletEnabled val="1"/>
        </dgm:presLayoutVars>
      </dgm:prSet>
      <dgm:spPr/>
    </dgm:pt>
    <dgm:pt modelId="{5EB76F95-34FE-4558-A770-AC4E09AAF025}" type="pres">
      <dgm:prSet presAssocID="{6A4C71CF-15E1-4B5B-8BC2-BB4277B848B1}" presName="nodeFollowingNodes" presStyleLbl="node1" presStyleIdx="5" presStyleCnt="9">
        <dgm:presLayoutVars>
          <dgm:bulletEnabled val="1"/>
        </dgm:presLayoutVars>
      </dgm:prSet>
      <dgm:spPr/>
    </dgm:pt>
    <dgm:pt modelId="{2B54B419-FB56-4665-B27B-CE5CA2B53F51}" type="pres">
      <dgm:prSet presAssocID="{5B65A138-5DF8-49B6-B8E4-633A4CF67959}" presName="nodeFollowingNodes" presStyleLbl="node1" presStyleIdx="6" presStyleCnt="9">
        <dgm:presLayoutVars>
          <dgm:bulletEnabled val="1"/>
        </dgm:presLayoutVars>
      </dgm:prSet>
      <dgm:spPr/>
    </dgm:pt>
    <dgm:pt modelId="{6A321207-6F65-43B1-9A69-642FD9911A6B}" type="pres">
      <dgm:prSet presAssocID="{986B8F59-6580-47BA-BDF6-3D4987AFD44A}" presName="nodeFollowingNodes" presStyleLbl="node1" presStyleIdx="7" presStyleCnt="9">
        <dgm:presLayoutVars>
          <dgm:bulletEnabled val="1"/>
        </dgm:presLayoutVars>
      </dgm:prSet>
      <dgm:spPr/>
    </dgm:pt>
    <dgm:pt modelId="{4A979F83-D49D-441B-9971-D9360E2B9075}" type="pres">
      <dgm:prSet presAssocID="{E81D46E5-D1BE-4ABC-9616-CBD78CFA707C}" presName="nodeFollowingNodes" presStyleLbl="node1" presStyleIdx="8" presStyleCnt="9">
        <dgm:presLayoutVars>
          <dgm:bulletEnabled val="1"/>
        </dgm:presLayoutVars>
      </dgm:prSet>
      <dgm:spPr/>
    </dgm:pt>
  </dgm:ptLst>
  <dgm:cxnLst>
    <dgm:cxn modelId="{9E3E0E15-47B4-4FDF-BBA6-1BA6D6C91A89}" type="presOf" srcId="{6EEFEF5E-4302-4321-B162-84C70E81A5B0}" destId="{FCDF5340-4DBF-4ADC-89AE-876725453577}" srcOrd="0" destOrd="0" presId="urn:microsoft.com/office/officeart/2005/8/layout/cycle3"/>
    <dgm:cxn modelId="{6DAFF12D-AF54-44FE-908F-00F7A41A5920}" type="presOf" srcId="{5B65A138-5DF8-49B6-B8E4-633A4CF67959}" destId="{2B54B419-FB56-4665-B27B-CE5CA2B53F51}" srcOrd="0" destOrd="0" presId="urn:microsoft.com/office/officeart/2005/8/layout/cycle3"/>
    <dgm:cxn modelId="{D4602D2F-9046-454C-8B43-C6BDE2F911E5}" srcId="{56F5A0F0-99DC-4364-AE85-25B2A95C4A76}" destId="{6EEFEF5E-4302-4321-B162-84C70E81A5B0}" srcOrd="0" destOrd="0" parTransId="{09F6FE0B-1F11-43E2-A743-CF505352246F}" sibTransId="{DC930C8E-27EA-48E8-99E9-B7C725D9919B}"/>
    <dgm:cxn modelId="{EE979031-F477-469C-8B85-BBA895BA46E8}" type="presOf" srcId="{31458FA2-01E6-4192-B703-66FDD646CEC0}" destId="{509CCD0D-CD2A-438B-B2E8-EC60CAA3FFC7}" srcOrd="0" destOrd="0" presId="urn:microsoft.com/office/officeart/2005/8/layout/cycle3"/>
    <dgm:cxn modelId="{D07A9E37-48FF-429A-B0AB-0038DB082C1E}" type="presOf" srcId="{986B8F59-6580-47BA-BDF6-3D4987AFD44A}" destId="{6A321207-6F65-43B1-9A69-642FD9911A6B}" srcOrd="0" destOrd="0" presId="urn:microsoft.com/office/officeart/2005/8/layout/cycle3"/>
    <dgm:cxn modelId="{3C4E0440-7ACF-46BC-9062-338EA40B4912}" srcId="{56F5A0F0-99DC-4364-AE85-25B2A95C4A76}" destId="{418F8262-4714-43EB-BB72-662C5FFF94F7}" srcOrd="2" destOrd="0" parTransId="{FF31E71E-3BA4-4303-A101-6F7285098DBA}" sibTransId="{BA8CF613-8916-437A-A0C0-7DE490E6252E}"/>
    <dgm:cxn modelId="{F8B62843-8CEF-41BF-9D27-67B5022BF7C7}" srcId="{56F5A0F0-99DC-4364-AE85-25B2A95C4A76}" destId="{31458FA2-01E6-4192-B703-66FDD646CEC0}" srcOrd="4" destOrd="0" parTransId="{52FF5400-4735-4DC8-B483-31BA82F62DF7}" sibTransId="{233A5751-ED6D-466D-90BA-9185D763BB4F}"/>
    <dgm:cxn modelId="{996C6A46-8841-4EEC-8302-BA9C63D1700F}" type="presOf" srcId="{E42645F2-3197-475C-A27A-3440C43ABDE4}" destId="{6C66A646-B7C0-4DFC-A588-78CA3E1BEC99}" srcOrd="0" destOrd="0" presId="urn:microsoft.com/office/officeart/2005/8/layout/cycle3"/>
    <dgm:cxn modelId="{8DF26548-E951-42F5-ABE0-D9A534A98374}" type="presOf" srcId="{B799FA56-D110-4F75-965B-BD6FC463B712}" destId="{81F63ED4-0A52-4A25-8A27-2188765332BD}" srcOrd="0" destOrd="0" presId="urn:microsoft.com/office/officeart/2005/8/layout/cycle3"/>
    <dgm:cxn modelId="{1B34C94A-8375-4078-8CD1-9743D20520B1}" srcId="{56F5A0F0-99DC-4364-AE85-25B2A95C4A76}" destId="{E42645F2-3197-475C-A27A-3440C43ABDE4}" srcOrd="1" destOrd="0" parTransId="{99D5598C-872D-4308-BA4B-3CDEBCB6F420}" sibTransId="{AD47E90F-30B2-4E81-B871-B4AE87A832D6}"/>
    <dgm:cxn modelId="{60C0CB6D-75D8-49C3-BA85-C385066F07F6}" type="presOf" srcId="{E81D46E5-D1BE-4ABC-9616-CBD78CFA707C}" destId="{4A979F83-D49D-441B-9971-D9360E2B9075}" srcOrd="0" destOrd="0" presId="urn:microsoft.com/office/officeart/2005/8/layout/cycle3"/>
    <dgm:cxn modelId="{EDEA7259-1D58-4A18-9C9A-154D986CAE29}" type="presOf" srcId="{6A4C71CF-15E1-4B5B-8BC2-BB4277B848B1}" destId="{5EB76F95-34FE-4558-A770-AC4E09AAF025}" srcOrd="0" destOrd="0" presId="urn:microsoft.com/office/officeart/2005/8/layout/cycle3"/>
    <dgm:cxn modelId="{95C0508B-31A9-4465-8379-F9A76F61A233}" srcId="{56F5A0F0-99DC-4364-AE85-25B2A95C4A76}" destId="{E81D46E5-D1BE-4ABC-9616-CBD78CFA707C}" srcOrd="8" destOrd="0" parTransId="{86AF98F4-D917-4C5A-83C6-C159E053F2B9}" sibTransId="{C2473925-1B3D-4A51-86CE-FFC19061E4C8}"/>
    <dgm:cxn modelId="{311B0797-77C0-4571-9001-B3334DE484B1}" type="presOf" srcId="{DC930C8E-27EA-48E8-99E9-B7C725D9919B}" destId="{5490708B-FD74-4A18-943C-EEBAF1F7193E}" srcOrd="0" destOrd="0" presId="urn:microsoft.com/office/officeart/2005/8/layout/cycle3"/>
    <dgm:cxn modelId="{715FA1A2-2305-405F-9455-F0EBE31D7EC2}" type="presOf" srcId="{56F5A0F0-99DC-4364-AE85-25B2A95C4A76}" destId="{BC3956EE-74FF-4327-B2AA-50B362419565}" srcOrd="0" destOrd="0" presId="urn:microsoft.com/office/officeart/2005/8/layout/cycle3"/>
    <dgm:cxn modelId="{0F086BC6-6A0E-4A03-842F-C8470390E6CA}" srcId="{56F5A0F0-99DC-4364-AE85-25B2A95C4A76}" destId="{986B8F59-6580-47BA-BDF6-3D4987AFD44A}" srcOrd="7" destOrd="0" parTransId="{8F10A9E4-BD04-4170-9CB9-8BA40C1449A4}" sibTransId="{85E8256E-9811-474C-8539-7B0871C26DD8}"/>
    <dgm:cxn modelId="{2DC29BD5-2898-423D-8B90-5BE0E5430F90}" srcId="{56F5A0F0-99DC-4364-AE85-25B2A95C4A76}" destId="{B799FA56-D110-4F75-965B-BD6FC463B712}" srcOrd="3" destOrd="0" parTransId="{77E35465-D5DD-4CDB-A63D-D01611DCB85B}" sibTransId="{4B66335A-B1F9-4A37-BA0F-5A3BCD5E4BE5}"/>
    <dgm:cxn modelId="{4192CBE3-3F61-4D31-A668-F44C5451819B}" srcId="{56F5A0F0-99DC-4364-AE85-25B2A95C4A76}" destId="{6A4C71CF-15E1-4B5B-8BC2-BB4277B848B1}" srcOrd="5" destOrd="0" parTransId="{F006E5C6-6D98-4848-91AC-F5AA2F84FF5F}" sibTransId="{00B42197-16D7-4E25-A8B9-51275511A721}"/>
    <dgm:cxn modelId="{869A49E4-0591-4F22-AEEF-6E42B5ADF6D9}" srcId="{56F5A0F0-99DC-4364-AE85-25B2A95C4A76}" destId="{5B65A138-5DF8-49B6-B8E4-633A4CF67959}" srcOrd="6" destOrd="0" parTransId="{C9FFE776-A7FB-48D7-B673-D279B07B4EB7}" sibTransId="{1065B0E2-3B9A-425C-A7E6-75B0DE717F7C}"/>
    <dgm:cxn modelId="{CC897DE4-D7A6-415B-84D9-624D8CB88A2A}" type="presOf" srcId="{418F8262-4714-43EB-BB72-662C5FFF94F7}" destId="{484B7A80-80F3-44A7-B583-3884AB55A8F0}" srcOrd="0" destOrd="0" presId="urn:microsoft.com/office/officeart/2005/8/layout/cycle3"/>
    <dgm:cxn modelId="{2771C944-DFCF-4C7D-BA9F-330470E85513}" type="presParOf" srcId="{BC3956EE-74FF-4327-B2AA-50B362419565}" destId="{AD346EA2-2D3E-42B9-B924-675428455A87}" srcOrd="0" destOrd="0" presId="urn:microsoft.com/office/officeart/2005/8/layout/cycle3"/>
    <dgm:cxn modelId="{6C655086-DC27-40BD-82CE-10B59354DC42}" type="presParOf" srcId="{AD346EA2-2D3E-42B9-B924-675428455A87}" destId="{FCDF5340-4DBF-4ADC-89AE-876725453577}" srcOrd="0" destOrd="0" presId="urn:microsoft.com/office/officeart/2005/8/layout/cycle3"/>
    <dgm:cxn modelId="{D08D2AAC-E252-4BD6-910C-5E2D8ABC6CB6}" type="presParOf" srcId="{AD346EA2-2D3E-42B9-B924-675428455A87}" destId="{5490708B-FD74-4A18-943C-EEBAF1F7193E}" srcOrd="1" destOrd="0" presId="urn:microsoft.com/office/officeart/2005/8/layout/cycle3"/>
    <dgm:cxn modelId="{D3F2AD79-DD0D-48B3-9EDA-EC9C5F756C8D}" type="presParOf" srcId="{AD346EA2-2D3E-42B9-B924-675428455A87}" destId="{6C66A646-B7C0-4DFC-A588-78CA3E1BEC99}" srcOrd="2" destOrd="0" presId="urn:microsoft.com/office/officeart/2005/8/layout/cycle3"/>
    <dgm:cxn modelId="{E62A06D3-8FA4-4827-8B89-8B460DE32E25}" type="presParOf" srcId="{AD346EA2-2D3E-42B9-B924-675428455A87}" destId="{484B7A80-80F3-44A7-B583-3884AB55A8F0}" srcOrd="3" destOrd="0" presId="urn:microsoft.com/office/officeart/2005/8/layout/cycle3"/>
    <dgm:cxn modelId="{90E49F7B-AB41-4B96-BD2E-7294FD844784}" type="presParOf" srcId="{AD346EA2-2D3E-42B9-B924-675428455A87}" destId="{81F63ED4-0A52-4A25-8A27-2188765332BD}" srcOrd="4" destOrd="0" presId="urn:microsoft.com/office/officeart/2005/8/layout/cycle3"/>
    <dgm:cxn modelId="{8A39E3EA-CAEE-4A3C-80DF-B5B9164F1FEB}" type="presParOf" srcId="{AD346EA2-2D3E-42B9-B924-675428455A87}" destId="{509CCD0D-CD2A-438B-B2E8-EC60CAA3FFC7}" srcOrd="5" destOrd="0" presId="urn:microsoft.com/office/officeart/2005/8/layout/cycle3"/>
    <dgm:cxn modelId="{01960512-FF82-4278-B5E7-1EB75DD1B6E8}" type="presParOf" srcId="{AD346EA2-2D3E-42B9-B924-675428455A87}" destId="{5EB76F95-34FE-4558-A770-AC4E09AAF025}" srcOrd="6" destOrd="0" presId="urn:microsoft.com/office/officeart/2005/8/layout/cycle3"/>
    <dgm:cxn modelId="{E6C6EC4D-95FE-4F6A-988E-0115466D5EAD}" type="presParOf" srcId="{AD346EA2-2D3E-42B9-B924-675428455A87}" destId="{2B54B419-FB56-4665-B27B-CE5CA2B53F51}" srcOrd="7" destOrd="0" presId="urn:microsoft.com/office/officeart/2005/8/layout/cycle3"/>
    <dgm:cxn modelId="{1D294A42-CFF6-450E-8CFF-2B3472205E55}" type="presParOf" srcId="{AD346EA2-2D3E-42B9-B924-675428455A87}" destId="{6A321207-6F65-43B1-9A69-642FD9911A6B}" srcOrd="8" destOrd="0" presId="urn:microsoft.com/office/officeart/2005/8/layout/cycle3"/>
    <dgm:cxn modelId="{D9D7ADFB-AF22-4C89-8DDA-2C7645F433B2}" type="presParOf" srcId="{AD346EA2-2D3E-42B9-B924-675428455A87}" destId="{4A979F83-D49D-441B-9971-D9360E2B9075}" srcOrd="9" destOrd="0" presId="urn:microsoft.com/office/officeart/2005/8/layout/cycle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90708B-FD74-4A18-943C-EEBAF1F7193E}">
      <dsp:nvSpPr>
        <dsp:cNvPr id="0" name=""/>
        <dsp:cNvSpPr/>
      </dsp:nvSpPr>
      <dsp:spPr>
        <a:xfrm>
          <a:off x="978354" y="-50426"/>
          <a:ext cx="4522830" cy="4522830"/>
        </a:xfrm>
        <a:prstGeom prst="circularArrow">
          <a:avLst>
            <a:gd name="adj1" fmla="val 5544"/>
            <a:gd name="adj2" fmla="val 330680"/>
            <a:gd name="adj3" fmla="val 14772784"/>
            <a:gd name="adj4" fmla="val 16804458"/>
            <a:gd name="adj5" fmla="val 5757"/>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CDF5340-4DBF-4ADC-89AE-876725453577}">
      <dsp:nvSpPr>
        <dsp:cNvPr id="0" name=""/>
        <dsp:cNvSpPr/>
      </dsp:nvSpPr>
      <dsp:spPr>
        <a:xfrm>
          <a:off x="2665533" y="1962"/>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1. Identify the need for a DPIA</a:t>
          </a:r>
        </a:p>
      </dsp:txBody>
      <dsp:txXfrm>
        <a:off x="2693565" y="29994"/>
        <a:ext cx="1092409" cy="518172"/>
      </dsp:txXfrm>
    </dsp:sp>
    <dsp:sp modelId="{6C66A646-B7C0-4DFC-A588-78CA3E1BEC99}">
      <dsp:nvSpPr>
        <dsp:cNvPr id="0" name=""/>
        <dsp:cNvSpPr/>
      </dsp:nvSpPr>
      <dsp:spPr>
        <a:xfrm>
          <a:off x="3905285" y="453195"/>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2. Describe the information flows</a:t>
          </a:r>
        </a:p>
      </dsp:txBody>
      <dsp:txXfrm>
        <a:off x="3933317" y="481227"/>
        <a:ext cx="1092409" cy="518172"/>
      </dsp:txXfrm>
    </dsp:sp>
    <dsp:sp modelId="{484B7A80-80F3-44A7-B583-3884AB55A8F0}">
      <dsp:nvSpPr>
        <dsp:cNvPr id="0" name=""/>
        <dsp:cNvSpPr/>
      </dsp:nvSpPr>
      <dsp:spPr>
        <a:xfrm>
          <a:off x="4564944" y="1595757"/>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3. Consider consultation</a:t>
          </a:r>
        </a:p>
      </dsp:txBody>
      <dsp:txXfrm>
        <a:off x="4592976" y="1623789"/>
        <a:ext cx="1092409" cy="518172"/>
      </dsp:txXfrm>
    </dsp:sp>
    <dsp:sp modelId="{81F63ED4-0A52-4A25-8A27-2188765332BD}">
      <dsp:nvSpPr>
        <dsp:cNvPr id="0" name=""/>
        <dsp:cNvSpPr/>
      </dsp:nvSpPr>
      <dsp:spPr>
        <a:xfrm>
          <a:off x="4335847" y="2895030"/>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4. Assess necessity and proportionality</a:t>
          </a:r>
        </a:p>
      </dsp:txBody>
      <dsp:txXfrm>
        <a:off x="4363879" y="2923062"/>
        <a:ext cx="1092409" cy="518172"/>
      </dsp:txXfrm>
    </dsp:sp>
    <dsp:sp modelId="{509CCD0D-CD2A-438B-B2E8-EC60CAA3FFC7}">
      <dsp:nvSpPr>
        <dsp:cNvPr id="0" name=""/>
        <dsp:cNvSpPr/>
      </dsp:nvSpPr>
      <dsp:spPr>
        <a:xfrm>
          <a:off x="3325191" y="3743071"/>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5. Identify and assess risks</a:t>
          </a:r>
        </a:p>
      </dsp:txBody>
      <dsp:txXfrm>
        <a:off x="3353223" y="3771103"/>
        <a:ext cx="1092409" cy="518172"/>
      </dsp:txXfrm>
    </dsp:sp>
    <dsp:sp modelId="{5EB76F95-34FE-4558-A770-AC4E09AAF025}">
      <dsp:nvSpPr>
        <dsp:cNvPr id="0" name=""/>
        <dsp:cNvSpPr/>
      </dsp:nvSpPr>
      <dsp:spPr>
        <a:xfrm>
          <a:off x="2005874" y="3743071"/>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6. Identify measures to mitigate risks</a:t>
          </a:r>
        </a:p>
      </dsp:txBody>
      <dsp:txXfrm>
        <a:off x="2033906" y="3771103"/>
        <a:ext cx="1092409" cy="518172"/>
      </dsp:txXfrm>
    </dsp:sp>
    <dsp:sp modelId="{2B54B419-FB56-4665-B27B-CE5CA2B53F51}">
      <dsp:nvSpPr>
        <dsp:cNvPr id="0" name=""/>
        <dsp:cNvSpPr/>
      </dsp:nvSpPr>
      <dsp:spPr>
        <a:xfrm>
          <a:off x="995219" y="2895030"/>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7. Sign off and record outcomes</a:t>
          </a:r>
        </a:p>
        <a:p>
          <a:pPr marL="0" lvl="0" indent="0" algn="ctr" defTabSz="400050">
            <a:lnSpc>
              <a:spcPct val="90000"/>
            </a:lnSpc>
            <a:spcBef>
              <a:spcPct val="0"/>
            </a:spcBef>
            <a:spcAft>
              <a:spcPct val="35000"/>
            </a:spcAft>
            <a:buNone/>
          </a:pPr>
          <a:endParaRPr lang="en-GB" sz="900" kern="1200" dirty="0">
            <a:solidFill>
              <a:sysClr val="window" lastClr="FFFFFF"/>
            </a:solidFill>
            <a:latin typeface="Calibri" panose="020F0502020204030204"/>
            <a:ea typeface="+mn-ea"/>
            <a:cs typeface="+mn-cs"/>
          </a:endParaRPr>
        </a:p>
      </dsp:txBody>
      <dsp:txXfrm>
        <a:off x="1023251" y="2923062"/>
        <a:ext cx="1092409" cy="518172"/>
      </dsp:txXfrm>
    </dsp:sp>
    <dsp:sp modelId="{6A321207-6F65-43B1-9A69-642FD9911A6B}">
      <dsp:nvSpPr>
        <dsp:cNvPr id="0" name=""/>
        <dsp:cNvSpPr/>
      </dsp:nvSpPr>
      <dsp:spPr>
        <a:xfrm>
          <a:off x="766122" y="1595757"/>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8. Integrate outcomes into plan</a:t>
          </a:r>
        </a:p>
      </dsp:txBody>
      <dsp:txXfrm>
        <a:off x="794154" y="1623789"/>
        <a:ext cx="1092409" cy="518172"/>
      </dsp:txXfrm>
    </dsp:sp>
    <dsp:sp modelId="{4A979F83-D49D-441B-9971-D9360E2B9075}">
      <dsp:nvSpPr>
        <dsp:cNvPr id="0" name=""/>
        <dsp:cNvSpPr/>
      </dsp:nvSpPr>
      <dsp:spPr>
        <a:xfrm>
          <a:off x="1425781" y="453195"/>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9. Keep under </a:t>
          </a:r>
          <a:r>
            <a:rPr lang="en-GB" sz="900" kern="1200" dirty="0" err="1">
              <a:solidFill>
                <a:sysClr val="window" lastClr="FFFFFF"/>
              </a:solidFill>
              <a:latin typeface="Calibri" panose="020F0502020204030204"/>
              <a:ea typeface="+mn-ea"/>
              <a:cs typeface="+mn-cs"/>
            </a:rPr>
            <a:t>review</a:t>
          </a:r>
          <a:endParaRPr lang="en-GB" sz="900" kern="1200" dirty="0">
            <a:solidFill>
              <a:sysClr val="window" lastClr="FFFFFF"/>
            </a:solidFill>
            <a:latin typeface="Calibri" panose="020F0502020204030204"/>
            <a:ea typeface="+mn-ea"/>
            <a:cs typeface="+mn-cs"/>
          </a:endParaRPr>
        </a:p>
      </dsp:txBody>
      <dsp:txXfrm>
        <a:off x="1453813" y="481227"/>
        <a:ext cx="1092409" cy="51817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394533299F804BB8181B823A05B954" ma:contentTypeVersion="9" ma:contentTypeDescription="Create a new document." ma:contentTypeScope="" ma:versionID="07bf9a793950034800518c5e326cc1c8">
  <xsd:schema xmlns:xsd="http://www.w3.org/2001/XMLSchema" xmlns:xs="http://www.w3.org/2001/XMLSchema" xmlns:p="http://schemas.microsoft.com/office/2006/metadata/properties" xmlns:ns3="ad742d96-6235-4271-974d-28947d1c4bf2" targetNamespace="http://schemas.microsoft.com/office/2006/metadata/properties" ma:root="true" ma:fieldsID="6cae7aa89b77ce1546b67f40f59101c7" ns3:_="">
    <xsd:import namespace="ad742d96-6235-4271-974d-28947d1c4b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42d96-6235-4271-974d-28947d1c4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C9E33-38CB-4C6A-9F0C-D4A6B0C814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FA4984-75A5-44BF-9F2A-E8A1D5147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42d96-6235-4271-974d-28947d1c4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AA5AC-CAD2-409A-B1D5-71DFC74964DA}">
  <ds:schemaRefs>
    <ds:schemaRef ds:uri="http://schemas.microsoft.com/sharepoint/v3/contenttype/forms"/>
  </ds:schemaRefs>
</ds:datastoreItem>
</file>

<file path=customXml/itemProps4.xml><?xml version="1.0" encoding="utf-8"?>
<ds:datastoreItem xmlns:ds="http://schemas.openxmlformats.org/officeDocument/2006/customXml" ds:itemID="{6DE07E7F-1835-4EAE-B8C6-F01D368B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4634</Words>
  <Characters>26414</Characters>
  <Application>Microsoft Office Word</Application>
  <DocSecurity>8</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Reader</dc:creator>
  <cp:keywords/>
  <dc:description/>
  <cp:lastModifiedBy>Keith Jackson</cp:lastModifiedBy>
  <cp:revision>2</cp:revision>
  <dcterms:created xsi:type="dcterms:W3CDTF">2023-10-12T07:43:00Z</dcterms:created>
  <dcterms:modified xsi:type="dcterms:W3CDTF">2023-10-12T07:43:00Z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0x01010011394533299F804BB8181B823A05B954</vt:lpwstr>
  </property>
</Properties>
</file>